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30" w:rsidRDefault="007B2330" w:rsidP="007257AC">
      <w:pPr>
        <w:tabs>
          <w:tab w:val="left" w:pos="851"/>
          <w:tab w:val="left" w:pos="7088"/>
        </w:tabs>
      </w:pPr>
    </w:p>
    <w:tbl>
      <w:tblPr>
        <w:tblStyle w:val="TableGrid"/>
        <w:tblW w:w="1417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62"/>
        <w:gridCol w:w="843"/>
        <w:gridCol w:w="1910"/>
        <w:gridCol w:w="1690"/>
        <w:gridCol w:w="1417"/>
        <w:gridCol w:w="1009"/>
        <w:gridCol w:w="1830"/>
        <w:gridCol w:w="1563"/>
        <w:gridCol w:w="1552"/>
      </w:tblGrid>
      <w:tr w:rsidR="007257AC" w:rsidRPr="006777C3" w:rsidTr="007257AC">
        <w:trPr>
          <w:trHeight w:val="1211"/>
        </w:trPr>
        <w:tc>
          <w:tcPr>
            <w:tcW w:w="2362" w:type="dxa"/>
            <w:shd w:val="clear" w:color="auto" w:fill="DBE5F1" w:themeFill="accent1" w:themeFillTint="33"/>
          </w:tcPr>
          <w:p w:rsidR="007B2330" w:rsidRPr="007B2330" w:rsidRDefault="007B2330" w:rsidP="007B2330">
            <w:pPr>
              <w:rPr>
                <w:b/>
                <w:sz w:val="22"/>
                <w:szCs w:val="22"/>
              </w:rPr>
            </w:pPr>
            <w:r w:rsidRPr="007B2330">
              <w:rPr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843" w:type="dxa"/>
            <w:shd w:val="clear" w:color="auto" w:fill="DBE5F1" w:themeFill="accent1" w:themeFillTint="33"/>
          </w:tcPr>
          <w:p w:rsidR="007B2330" w:rsidRPr="007B2330" w:rsidRDefault="007B2330">
            <w:pPr>
              <w:rPr>
                <w:b/>
                <w:sz w:val="22"/>
                <w:szCs w:val="22"/>
              </w:rPr>
            </w:pPr>
            <w:r w:rsidRPr="007B2330">
              <w:rPr>
                <w:b/>
                <w:sz w:val="22"/>
                <w:szCs w:val="22"/>
              </w:rPr>
              <w:t>Α.Μ.</w:t>
            </w:r>
          </w:p>
        </w:tc>
        <w:tc>
          <w:tcPr>
            <w:tcW w:w="1910" w:type="dxa"/>
            <w:shd w:val="clear" w:color="auto" w:fill="DBE5F1" w:themeFill="accent1" w:themeFillTint="33"/>
          </w:tcPr>
          <w:p w:rsidR="007B2330" w:rsidRDefault="007B2330" w:rsidP="006777C3">
            <w:pPr>
              <w:tabs>
                <w:tab w:val="left" w:pos="974"/>
              </w:tabs>
              <w:rPr>
                <w:b/>
              </w:rPr>
            </w:pPr>
            <w:r w:rsidRPr="007B2330">
              <w:rPr>
                <w:b/>
                <w:sz w:val="22"/>
                <w:szCs w:val="22"/>
              </w:rPr>
              <w:t>ΕΡΓΑΣΙΑΚΗ ΣΧΕΣΗ</w:t>
            </w:r>
          </w:p>
          <w:p w:rsidR="007257AC" w:rsidRDefault="007257AC" w:rsidP="006777C3">
            <w:pPr>
              <w:tabs>
                <w:tab w:val="left" w:pos="974"/>
              </w:tabs>
              <w:rPr>
                <w:b/>
              </w:rPr>
            </w:pPr>
            <w:r>
              <w:rPr>
                <w:b/>
              </w:rPr>
              <w:t xml:space="preserve">ΜΙΣΘΩΤΟΣ </w:t>
            </w:r>
          </w:p>
          <w:p w:rsidR="007257AC" w:rsidRDefault="007257AC" w:rsidP="006777C3">
            <w:pPr>
              <w:tabs>
                <w:tab w:val="left" w:pos="974"/>
              </w:tabs>
              <w:rPr>
                <w:b/>
              </w:rPr>
            </w:pPr>
            <w:r>
              <w:rPr>
                <w:b/>
              </w:rPr>
              <w:t xml:space="preserve">ΕΛΕΥΘΕΡΟΣ ΕΠΑΓΓΕΛΜΑΤΙΑΣ </w:t>
            </w:r>
          </w:p>
          <w:p w:rsidR="007257AC" w:rsidRPr="007B2330" w:rsidRDefault="007257AC" w:rsidP="006777C3">
            <w:pPr>
              <w:tabs>
                <w:tab w:val="left" w:pos="974"/>
              </w:tabs>
              <w:rPr>
                <w:b/>
                <w:sz w:val="22"/>
                <w:szCs w:val="22"/>
              </w:rPr>
            </w:pPr>
            <w:r>
              <w:rPr>
                <w:b/>
              </w:rPr>
              <w:t>ΕΚΠΑΙΔΕΥΤΙΚΟΣ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:rsidR="007B2330" w:rsidRPr="007B2330" w:rsidRDefault="007B2330">
            <w:pPr>
              <w:rPr>
                <w:b/>
                <w:sz w:val="22"/>
                <w:szCs w:val="22"/>
              </w:rPr>
            </w:pPr>
            <w:r w:rsidRPr="007B2330">
              <w:rPr>
                <w:b/>
                <w:sz w:val="22"/>
                <w:szCs w:val="22"/>
              </w:rPr>
              <w:t>ΔΙΕΥΘ.ΕΡΓΑΣΙΑΣ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B2330" w:rsidRPr="007B2330" w:rsidRDefault="007B2330">
            <w:pPr>
              <w:rPr>
                <w:b/>
                <w:sz w:val="22"/>
                <w:szCs w:val="22"/>
              </w:rPr>
            </w:pPr>
            <w:r w:rsidRPr="007B2330">
              <w:rPr>
                <w:b/>
                <w:sz w:val="22"/>
                <w:szCs w:val="22"/>
              </w:rPr>
              <w:t>ΤΗΛΕΦΩΝΟ</w:t>
            </w:r>
          </w:p>
        </w:tc>
        <w:tc>
          <w:tcPr>
            <w:tcW w:w="1009" w:type="dxa"/>
            <w:shd w:val="clear" w:color="auto" w:fill="DBE5F1" w:themeFill="accent1" w:themeFillTint="33"/>
          </w:tcPr>
          <w:p w:rsidR="007B2330" w:rsidRPr="007B2330" w:rsidRDefault="007B2330">
            <w:pPr>
              <w:rPr>
                <w:b/>
                <w:sz w:val="22"/>
                <w:szCs w:val="22"/>
                <w:lang w:val="en-US"/>
              </w:rPr>
            </w:pPr>
            <w:r w:rsidRPr="007B2330">
              <w:rPr>
                <w:b/>
                <w:sz w:val="22"/>
                <w:szCs w:val="22"/>
                <w:lang w:val="en-US"/>
              </w:rPr>
              <w:t xml:space="preserve">E-MAIL </w:t>
            </w:r>
          </w:p>
        </w:tc>
        <w:tc>
          <w:tcPr>
            <w:tcW w:w="1830" w:type="dxa"/>
            <w:shd w:val="clear" w:color="auto" w:fill="DBE5F1" w:themeFill="accent1" w:themeFillTint="33"/>
          </w:tcPr>
          <w:p w:rsidR="007B2330" w:rsidRPr="007B2330" w:rsidRDefault="007B2330">
            <w:pPr>
              <w:rPr>
                <w:b/>
                <w:sz w:val="22"/>
                <w:szCs w:val="22"/>
              </w:rPr>
            </w:pPr>
            <w:r w:rsidRPr="007B2330">
              <w:rPr>
                <w:b/>
                <w:sz w:val="22"/>
                <w:szCs w:val="22"/>
              </w:rPr>
              <w:t>ΕΠΙΣΤΗΜΟΝΙΚΗ ΚΑΤΑΡΤΙΣΗ ΣΤΟ ΑΝΤΙΚΕΙΜΕΝΟ</w:t>
            </w:r>
          </w:p>
        </w:tc>
        <w:tc>
          <w:tcPr>
            <w:tcW w:w="1563" w:type="dxa"/>
            <w:shd w:val="clear" w:color="auto" w:fill="DBE5F1" w:themeFill="accent1" w:themeFillTint="33"/>
          </w:tcPr>
          <w:p w:rsidR="007B2330" w:rsidRPr="007B2330" w:rsidRDefault="007B233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ΕΡΓΑΣΙΑΚΗ ΕΜΠΕΙΡΙΑ ΣΤΟ </w:t>
            </w:r>
            <w:r w:rsidRPr="007B2330">
              <w:rPr>
                <w:b/>
                <w:sz w:val="22"/>
                <w:szCs w:val="22"/>
              </w:rPr>
              <w:t>ΑΝΤΙΚΕΙΜΕΝΟ</w:t>
            </w:r>
          </w:p>
        </w:tc>
        <w:tc>
          <w:tcPr>
            <w:tcW w:w="1552" w:type="dxa"/>
            <w:shd w:val="clear" w:color="auto" w:fill="DBE5F1" w:themeFill="accent1" w:themeFillTint="33"/>
          </w:tcPr>
          <w:p w:rsidR="007B2330" w:rsidRPr="007B2330" w:rsidRDefault="007B2330" w:rsidP="007B2330">
            <w:pPr>
              <w:ind w:left="112" w:right="-547" w:hanging="112"/>
              <w:rPr>
                <w:b/>
                <w:sz w:val="22"/>
                <w:szCs w:val="22"/>
              </w:rPr>
            </w:pPr>
            <w:r w:rsidRPr="007B2330">
              <w:rPr>
                <w:b/>
                <w:sz w:val="22"/>
                <w:szCs w:val="22"/>
              </w:rPr>
              <w:t>ΑΠΟΔΟΧΗ</w:t>
            </w:r>
          </w:p>
          <w:p w:rsidR="007B2330" w:rsidRDefault="007B2330" w:rsidP="007B2330">
            <w:pPr>
              <w:ind w:left="112" w:right="-547" w:hanging="112"/>
              <w:rPr>
                <w:b/>
              </w:rPr>
            </w:pPr>
            <w:r w:rsidRPr="007B2330">
              <w:rPr>
                <w:b/>
                <w:sz w:val="22"/>
                <w:szCs w:val="22"/>
              </w:rPr>
              <w:t>ΔΗΜΟΣΙΕΥΣΗΣ</w:t>
            </w:r>
          </w:p>
          <w:p w:rsidR="007257AC" w:rsidRPr="007257AC" w:rsidRDefault="007257AC" w:rsidP="007B2330">
            <w:pPr>
              <w:ind w:left="112" w:right="-547" w:hanging="112"/>
              <w:rPr>
                <w:b/>
              </w:rPr>
            </w:pPr>
            <w:r>
              <w:rPr>
                <w:b/>
              </w:rPr>
              <w:t xml:space="preserve">ΣΤΟ </w:t>
            </w:r>
            <w:r>
              <w:rPr>
                <w:b/>
                <w:lang w:val="en-US"/>
              </w:rPr>
              <w:t>SITE</w:t>
            </w:r>
            <w:r w:rsidRPr="007257AC">
              <w:rPr>
                <w:b/>
              </w:rPr>
              <w:t xml:space="preserve"> </w:t>
            </w:r>
            <w:r>
              <w:rPr>
                <w:b/>
              </w:rPr>
              <w:t>ΤΟΥ</w:t>
            </w:r>
          </w:p>
          <w:p w:rsidR="007257AC" w:rsidRPr="007257AC" w:rsidRDefault="007257AC" w:rsidP="007B2330">
            <w:pPr>
              <w:ind w:left="112" w:right="-547" w:hanging="112"/>
              <w:rPr>
                <w:b/>
                <w:sz w:val="22"/>
                <w:szCs w:val="22"/>
              </w:rPr>
            </w:pPr>
            <w:r>
              <w:rPr>
                <w:b/>
              </w:rPr>
              <w:t>«ΑΛΜΑ ΖΩΗΣ»</w:t>
            </w:r>
          </w:p>
        </w:tc>
      </w:tr>
      <w:tr w:rsidR="007257AC" w:rsidTr="007257AC">
        <w:trPr>
          <w:trHeight w:val="342"/>
        </w:trPr>
        <w:tc>
          <w:tcPr>
            <w:tcW w:w="2362" w:type="dxa"/>
          </w:tcPr>
          <w:p w:rsidR="007B2330" w:rsidRDefault="007B2330"/>
          <w:p w:rsidR="007B2330" w:rsidRDefault="007B2330"/>
          <w:p w:rsidR="007B2330" w:rsidRDefault="007B2330"/>
          <w:p w:rsidR="007B2330" w:rsidRDefault="007B2330"/>
          <w:p w:rsidR="007B2330" w:rsidRDefault="007B2330"/>
          <w:p w:rsidR="007B2330" w:rsidRDefault="007B2330"/>
          <w:p w:rsidR="007B2330" w:rsidRDefault="007B2330" w:rsidP="005A7562"/>
          <w:p w:rsidR="007B2330" w:rsidRDefault="007B2330"/>
          <w:p w:rsidR="007B2330" w:rsidRDefault="007B2330"/>
          <w:p w:rsidR="007B2330" w:rsidRDefault="007B2330"/>
          <w:p w:rsidR="007257AC" w:rsidRDefault="007257AC"/>
          <w:p w:rsidR="007257AC" w:rsidRDefault="007257AC"/>
          <w:p w:rsidR="007257AC" w:rsidRDefault="007257AC"/>
          <w:p w:rsidR="007B2330" w:rsidRDefault="007B2330"/>
        </w:tc>
        <w:tc>
          <w:tcPr>
            <w:tcW w:w="843" w:type="dxa"/>
          </w:tcPr>
          <w:p w:rsidR="007B2330" w:rsidRDefault="007B2330"/>
        </w:tc>
        <w:tc>
          <w:tcPr>
            <w:tcW w:w="1910" w:type="dxa"/>
          </w:tcPr>
          <w:p w:rsidR="007B2330" w:rsidRDefault="007B2330"/>
        </w:tc>
        <w:tc>
          <w:tcPr>
            <w:tcW w:w="1690" w:type="dxa"/>
          </w:tcPr>
          <w:p w:rsidR="007B2330" w:rsidRDefault="007B2330"/>
        </w:tc>
        <w:tc>
          <w:tcPr>
            <w:tcW w:w="1417" w:type="dxa"/>
          </w:tcPr>
          <w:p w:rsidR="007B2330" w:rsidRDefault="007B2330"/>
        </w:tc>
        <w:tc>
          <w:tcPr>
            <w:tcW w:w="1009" w:type="dxa"/>
          </w:tcPr>
          <w:p w:rsidR="007B2330" w:rsidRDefault="007B2330" w:rsidP="007257AC">
            <w:pPr>
              <w:ind w:left="-209" w:firstLine="209"/>
            </w:pPr>
          </w:p>
        </w:tc>
        <w:tc>
          <w:tcPr>
            <w:tcW w:w="1830" w:type="dxa"/>
          </w:tcPr>
          <w:p w:rsidR="007B2330" w:rsidRDefault="007B2330"/>
        </w:tc>
        <w:tc>
          <w:tcPr>
            <w:tcW w:w="1563" w:type="dxa"/>
          </w:tcPr>
          <w:p w:rsidR="007B2330" w:rsidRDefault="007B2330"/>
        </w:tc>
        <w:tc>
          <w:tcPr>
            <w:tcW w:w="1552" w:type="dxa"/>
          </w:tcPr>
          <w:p w:rsidR="007B2330" w:rsidRDefault="007B2330"/>
        </w:tc>
      </w:tr>
    </w:tbl>
    <w:p w:rsidR="00784EC7" w:rsidRDefault="00E11FCD"/>
    <w:p w:rsidR="006A1559" w:rsidRDefault="006A1559"/>
    <w:p w:rsidR="006A1559" w:rsidRPr="00E11FCD" w:rsidRDefault="006A1559" w:rsidP="006A1559">
      <w:pPr>
        <w:ind w:left="7200" w:firstLine="720"/>
        <w:rPr>
          <w:b/>
          <w:sz w:val="22"/>
          <w:szCs w:val="22"/>
        </w:rPr>
      </w:pPr>
      <w:r w:rsidRPr="00E11FCD">
        <w:rPr>
          <w:b/>
          <w:sz w:val="22"/>
          <w:szCs w:val="22"/>
        </w:rPr>
        <w:t xml:space="preserve">Ημερομηνία, </w:t>
      </w:r>
      <w:r w:rsidR="00E11FCD">
        <w:rPr>
          <w:b/>
          <w:sz w:val="22"/>
          <w:szCs w:val="22"/>
        </w:rPr>
        <w:t xml:space="preserve">  </w:t>
      </w:r>
      <w:bookmarkStart w:id="0" w:name="_GoBack"/>
      <w:bookmarkEnd w:id="0"/>
      <w:r w:rsidR="00E11FCD">
        <w:rPr>
          <w:b/>
          <w:sz w:val="22"/>
          <w:szCs w:val="22"/>
        </w:rPr>
        <w:t xml:space="preserve">    /       / 2016</w:t>
      </w:r>
    </w:p>
    <w:p w:rsidR="006A1559" w:rsidRPr="00E11FCD" w:rsidRDefault="006A1559" w:rsidP="006A1559">
      <w:pPr>
        <w:ind w:left="7200" w:firstLine="720"/>
        <w:rPr>
          <w:b/>
          <w:sz w:val="22"/>
          <w:szCs w:val="22"/>
        </w:rPr>
      </w:pPr>
      <w:r w:rsidRPr="00E11FCD">
        <w:rPr>
          <w:b/>
          <w:sz w:val="22"/>
          <w:szCs w:val="22"/>
        </w:rPr>
        <w:t>Υπογραφή</w:t>
      </w:r>
    </w:p>
    <w:p w:rsidR="006A1559" w:rsidRPr="00E11FCD" w:rsidRDefault="006A1559">
      <w:pPr>
        <w:rPr>
          <w:sz w:val="22"/>
          <w:szCs w:val="22"/>
        </w:rPr>
      </w:pPr>
    </w:p>
    <w:sectPr w:rsidR="006A1559" w:rsidRPr="00E11FCD" w:rsidSect="007257AC">
      <w:pgSz w:w="14572" w:h="10319" w:orient="landscape" w:code="13"/>
      <w:pgMar w:top="142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C3"/>
    <w:rsid w:val="00252DA6"/>
    <w:rsid w:val="005A7562"/>
    <w:rsid w:val="005E4E76"/>
    <w:rsid w:val="006777C3"/>
    <w:rsid w:val="006A1559"/>
    <w:rsid w:val="007257AC"/>
    <w:rsid w:val="007B2330"/>
    <w:rsid w:val="0098524F"/>
    <w:rsid w:val="00BF6BE6"/>
    <w:rsid w:val="00E1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62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56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56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756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756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756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756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756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756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756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756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paragraph" w:styleId="NoSpacing">
    <w:name w:val="No Spacing"/>
    <w:basedOn w:val="Normal"/>
    <w:uiPriority w:val="1"/>
    <w:qFormat/>
    <w:rsid w:val="005A756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A756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756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756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756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756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756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756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756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756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A756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5A756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5A756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756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5A7562"/>
    <w:rPr>
      <w:b/>
      <w:bCs/>
      <w:spacing w:val="0"/>
    </w:rPr>
  </w:style>
  <w:style w:type="character" w:styleId="Emphasis">
    <w:name w:val="Emphasis"/>
    <w:uiPriority w:val="20"/>
    <w:qFormat/>
    <w:rsid w:val="005A756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ListParagraph">
    <w:name w:val="List Paragraph"/>
    <w:basedOn w:val="Normal"/>
    <w:uiPriority w:val="34"/>
    <w:qFormat/>
    <w:rsid w:val="005A7562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5A7562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5A7562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756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756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5A756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5A756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5A756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5A756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5A756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756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62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56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56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756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756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756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756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756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756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756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756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paragraph" w:styleId="NoSpacing">
    <w:name w:val="No Spacing"/>
    <w:basedOn w:val="Normal"/>
    <w:uiPriority w:val="1"/>
    <w:qFormat/>
    <w:rsid w:val="005A756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A756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756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756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756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756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756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756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756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756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A756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5A756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5A756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756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5A7562"/>
    <w:rPr>
      <w:b/>
      <w:bCs/>
      <w:spacing w:val="0"/>
    </w:rPr>
  </w:style>
  <w:style w:type="character" w:styleId="Emphasis">
    <w:name w:val="Emphasis"/>
    <w:uiPriority w:val="20"/>
    <w:qFormat/>
    <w:rsid w:val="005A756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ListParagraph">
    <w:name w:val="List Paragraph"/>
    <w:basedOn w:val="Normal"/>
    <w:uiPriority w:val="34"/>
    <w:qFormat/>
    <w:rsid w:val="005A7562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5A7562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5A7562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756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756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5A756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5A756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5A756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5A756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5A756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75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AC97-DD59-484D-B766-FC6DBA75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ΠΑΝΕΛΛΗΝΙΟΣ ΣΥΛΛΟΓΟΣ ΦΥΣΙΚΟΘΕΡΑΠΕΥΤΩΝ</dc:creator>
  <cp:lastModifiedBy>ΠΑΝΕΛΛΗΝΙΟΣ ΣΥΛΛΟΓΟΣ ΦΥΣΙΚΟΘΕΡΑΠΕΥΤΩΝ</cp:lastModifiedBy>
  <cp:revision>4</cp:revision>
  <dcterms:created xsi:type="dcterms:W3CDTF">2016-06-15T10:52:00Z</dcterms:created>
  <dcterms:modified xsi:type="dcterms:W3CDTF">2016-06-15T11:56:00Z</dcterms:modified>
</cp:coreProperties>
</file>