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508"/>
        <w:gridCol w:w="3014"/>
      </w:tblGrid>
      <w:tr w:rsidR="00203C55" w:rsidRPr="00C65FA7" w:rsidTr="00FB6BEB">
        <w:trPr>
          <w:trHeight w:val="1438"/>
        </w:trPr>
        <w:tc>
          <w:tcPr>
            <w:tcW w:w="5508" w:type="dxa"/>
            <w:shd w:val="clear" w:color="auto" w:fill="auto"/>
          </w:tcPr>
          <w:p w:rsidR="00203C55" w:rsidRPr="00C65FA7" w:rsidRDefault="00203C55" w:rsidP="00FB6BEB">
            <w:pPr>
              <w:tabs>
                <w:tab w:val="center" w:pos="1260"/>
              </w:tabs>
              <w:spacing w:after="0" w:line="240" w:lineRule="auto"/>
              <w:rPr>
                <w:rFonts w:ascii="Times New Roman" w:eastAsia="Times New Roman" w:hAnsi="Times New Roman"/>
                <w:lang w:val="en-US" w:eastAsia="el-GR"/>
              </w:rPr>
            </w:pPr>
            <w:bookmarkStart w:id="0" w:name="_GoBack"/>
            <w:bookmarkEnd w:id="0"/>
            <w:r w:rsidRPr="00C65FA7">
              <w:rPr>
                <w:rFonts w:ascii="Times New Roman" w:eastAsia="Times New Roman" w:hAnsi="Times New Roman"/>
                <w:sz w:val="24"/>
                <w:szCs w:val="24"/>
                <w:lang w:val="en-US" w:eastAsia="el-GR"/>
              </w:rPr>
              <w:tab/>
            </w:r>
            <w:r>
              <w:rPr>
                <w:rFonts w:ascii="Times New Roman" w:eastAsia="Times New Roman" w:hAnsi="Times New Roman"/>
                <w:noProof/>
                <w:sz w:val="24"/>
                <w:szCs w:val="24"/>
                <w:lang w:eastAsia="el-GR"/>
              </w:rPr>
              <w:drawing>
                <wp:inline distT="0" distB="0" distL="0" distR="0">
                  <wp:extent cx="790575" cy="771525"/>
                  <wp:effectExtent l="0" t="0" r="9525" b="9525"/>
                  <wp:docPr id="2" name="Picture 2"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771525"/>
                          </a:xfrm>
                          <a:prstGeom prst="rect">
                            <a:avLst/>
                          </a:prstGeom>
                          <a:noFill/>
                          <a:ln>
                            <a:noFill/>
                          </a:ln>
                        </pic:spPr>
                      </pic:pic>
                    </a:graphicData>
                  </a:graphic>
                </wp:inline>
              </w:drawing>
            </w:r>
          </w:p>
        </w:tc>
        <w:tc>
          <w:tcPr>
            <w:tcW w:w="3014" w:type="dxa"/>
            <w:shd w:val="clear" w:color="auto" w:fill="auto"/>
          </w:tcPr>
          <w:p w:rsidR="00203C55" w:rsidRPr="00C65FA7" w:rsidRDefault="00203C55" w:rsidP="00FB6BEB">
            <w:pPr>
              <w:spacing w:after="0" w:line="240" w:lineRule="auto"/>
              <w:jc w:val="center"/>
              <w:rPr>
                <w:rFonts w:ascii="Times New Roman" w:eastAsia="Times New Roman" w:hAnsi="Times New Roman"/>
                <w:lang w:val="en-US" w:eastAsia="el-GR"/>
              </w:rPr>
            </w:pPr>
            <w:r>
              <w:rPr>
                <w:rFonts w:ascii="Times New Roman" w:eastAsia="Times New Roman" w:hAnsi="Times New Roman"/>
                <w:noProof/>
                <w:lang w:eastAsia="el-GR"/>
              </w:rPr>
              <w:drawing>
                <wp:inline distT="0" distB="0" distL="0" distR="0">
                  <wp:extent cx="409575" cy="800100"/>
                  <wp:effectExtent l="0" t="0" r="9525" b="0"/>
                  <wp:docPr id="1" name="Picture 1" descr="logo_p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s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800100"/>
                          </a:xfrm>
                          <a:prstGeom prst="rect">
                            <a:avLst/>
                          </a:prstGeom>
                          <a:noFill/>
                          <a:ln>
                            <a:noFill/>
                          </a:ln>
                        </pic:spPr>
                      </pic:pic>
                    </a:graphicData>
                  </a:graphic>
                </wp:inline>
              </w:drawing>
            </w:r>
          </w:p>
        </w:tc>
      </w:tr>
      <w:tr w:rsidR="00203C55" w:rsidRPr="00C65FA7" w:rsidTr="00FB6BEB">
        <w:trPr>
          <w:trHeight w:val="1495"/>
        </w:trPr>
        <w:tc>
          <w:tcPr>
            <w:tcW w:w="5508" w:type="dxa"/>
            <w:shd w:val="clear" w:color="auto" w:fill="auto"/>
          </w:tcPr>
          <w:p w:rsidR="00203C55" w:rsidRPr="00C65FA7" w:rsidRDefault="00203C55" w:rsidP="00FB6BEB">
            <w:pPr>
              <w:spacing w:after="0" w:line="240" w:lineRule="auto"/>
              <w:rPr>
                <w:rFonts w:ascii="Times New Roman" w:eastAsia="Times New Roman" w:hAnsi="Times New Roman"/>
                <w:b/>
                <w:lang w:eastAsia="el-GR"/>
              </w:rPr>
            </w:pPr>
            <w:r w:rsidRPr="00C65FA7">
              <w:rPr>
                <w:rFonts w:ascii="Times New Roman" w:eastAsia="Times New Roman" w:hAnsi="Times New Roman"/>
                <w:lang w:eastAsia="el-GR"/>
              </w:rPr>
              <w:t>ΕΛΛΗΝΙΚΗ ΔΗΜΟΚΡΑΤΙΑ</w:t>
            </w:r>
            <w:r w:rsidRPr="00C65FA7">
              <w:rPr>
                <w:rFonts w:ascii="Times New Roman" w:eastAsia="Times New Roman" w:hAnsi="Times New Roman"/>
                <w:lang w:eastAsia="el-GR"/>
              </w:rPr>
              <w:tab/>
            </w:r>
            <w:r w:rsidRPr="00C65FA7">
              <w:rPr>
                <w:rFonts w:ascii="Times New Roman" w:eastAsia="Times New Roman" w:hAnsi="Times New Roman"/>
                <w:lang w:eastAsia="el-GR"/>
              </w:rPr>
              <w:tab/>
            </w:r>
          </w:p>
          <w:p w:rsidR="00203C55" w:rsidRPr="00C65FA7" w:rsidRDefault="00203C55" w:rsidP="00FB6BEB">
            <w:pPr>
              <w:spacing w:after="0" w:line="240" w:lineRule="auto"/>
              <w:rPr>
                <w:rFonts w:ascii="Times New Roman" w:eastAsia="Times New Roman" w:hAnsi="Times New Roman"/>
                <w:b/>
                <w:lang w:eastAsia="el-GR"/>
              </w:rPr>
            </w:pPr>
            <w:r w:rsidRPr="00C65FA7">
              <w:rPr>
                <w:rFonts w:ascii="Times New Roman" w:eastAsia="Times New Roman" w:hAnsi="Times New Roman"/>
                <w:lang w:eastAsia="el-GR"/>
              </w:rPr>
              <w:t>ΥΠΟΥΡΓΕΙΟ ΥΓΕΙΑΣ &amp;</w:t>
            </w:r>
            <w:r w:rsidRPr="00C65FA7">
              <w:rPr>
                <w:rFonts w:ascii="Times New Roman" w:eastAsia="Times New Roman" w:hAnsi="Times New Roman"/>
                <w:lang w:eastAsia="el-GR"/>
              </w:rPr>
              <w:tab/>
            </w:r>
            <w:r w:rsidRPr="00C65FA7">
              <w:rPr>
                <w:rFonts w:ascii="Times New Roman" w:eastAsia="Times New Roman" w:hAnsi="Times New Roman"/>
                <w:lang w:eastAsia="el-GR"/>
              </w:rPr>
              <w:tab/>
            </w:r>
            <w:r w:rsidRPr="00C65FA7">
              <w:rPr>
                <w:rFonts w:ascii="Times New Roman" w:eastAsia="Times New Roman" w:hAnsi="Times New Roman"/>
                <w:b/>
                <w:lang w:eastAsia="el-GR"/>
              </w:rPr>
              <w:t xml:space="preserve"> </w:t>
            </w:r>
          </w:p>
          <w:p w:rsidR="00203C55" w:rsidRPr="00C65FA7" w:rsidRDefault="00203C55" w:rsidP="00FB6BEB">
            <w:pPr>
              <w:spacing w:after="0" w:line="240" w:lineRule="auto"/>
              <w:rPr>
                <w:rFonts w:ascii="Times New Roman" w:eastAsia="Times New Roman" w:hAnsi="Times New Roman"/>
                <w:lang w:eastAsia="el-GR"/>
              </w:rPr>
            </w:pPr>
            <w:r w:rsidRPr="00C65FA7">
              <w:rPr>
                <w:rFonts w:ascii="Times New Roman" w:eastAsia="Times New Roman" w:hAnsi="Times New Roman"/>
                <w:lang w:eastAsia="el-GR"/>
              </w:rPr>
              <w:t>ΚΟΙΝΩΝΙΚΗΣ ΑΛΛΗΛΕΓΓΥΗΣ</w:t>
            </w:r>
          </w:p>
          <w:p w:rsidR="00203C55" w:rsidRPr="00C65FA7" w:rsidRDefault="00203C55" w:rsidP="00FB6BEB">
            <w:pPr>
              <w:spacing w:after="0" w:line="240" w:lineRule="auto"/>
              <w:rPr>
                <w:rFonts w:ascii="Times New Roman" w:eastAsia="Times New Roman" w:hAnsi="Times New Roman"/>
                <w:b/>
                <w:sz w:val="24"/>
                <w:szCs w:val="24"/>
                <w:lang w:eastAsia="el-GR"/>
              </w:rPr>
            </w:pPr>
            <w:r w:rsidRPr="00C65FA7">
              <w:rPr>
                <w:rFonts w:ascii="Times New Roman" w:eastAsia="Times New Roman" w:hAnsi="Times New Roman"/>
                <w:b/>
                <w:sz w:val="24"/>
                <w:szCs w:val="24"/>
                <w:lang w:eastAsia="el-GR"/>
              </w:rPr>
              <w:t>ΠΑΝΕΛΛΗΝΙΟΣ ΣΥΛΛΟΓΟΣ</w:t>
            </w:r>
          </w:p>
          <w:p w:rsidR="00203C55" w:rsidRPr="00C65FA7" w:rsidRDefault="00203C55" w:rsidP="00FB6BEB">
            <w:pPr>
              <w:spacing w:after="0" w:line="240" w:lineRule="auto"/>
              <w:rPr>
                <w:rFonts w:ascii="Times New Roman" w:eastAsia="Times New Roman" w:hAnsi="Times New Roman"/>
                <w:b/>
                <w:sz w:val="24"/>
                <w:szCs w:val="24"/>
                <w:lang w:eastAsia="el-GR"/>
              </w:rPr>
            </w:pPr>
            <w:r w:rsidRPr="00C65FA7">
              <w:rPr>
                <w:rFonts w:ascii="Times New Roman" w:eastAsia="Times New Roman" w:hAnsi="Times New Roman"/>
                <w:b/>
                <w:sz w:val="24"/>
                <w:szCs w:val="24"/>
                <w:lang w:eastAsia="el-GR"/>
              </w:rPr>
              <w:t>ΦΥΣΙΚΟΘΕΡΑΠΕΥΤΩΝ</w:t>
            </w:r>
          </w:p>
          <w:p w:rsidR="00203C55" w:rsidRPr="00C65FA7" w:rsidRDefault="00203C55" w:rsidP="00FB6BEB">
            <w:pPr>
              <w:spacing w:after="0" w:line="240" w:lineRule="auto"/>
              <w:rPr>
                <w:rFonts w:ascii="Times New Roman" w:eastAsia="Times New Roman" w:hAnsi="Times New Roman"/>
                <w:sz w:val="20"/>
                <w:szCs w:val="20"/>
                <w:lang w:eastAsia="el-GR"/>
              </w:rPr>
            </w:pPr>
            <w:r w:rsidRPr="00C65FA7">
              <w:rPr>
                <w:rFonts w:ascii="Times New Roman" w:eastAsia="Times New Roman" w:hAnsi="Times New Roman"/>
                <w:b/>
                <w:sz w:val="20"/>
                <w:szCs w:val="20"/>
                <w:lang w:eastAsia="el-GR"/>
              </w:rPr>
              <w:t>ΠΕΡΙΦΕΡΕΙΑΚΟ ΤΜΗΜΑ ΑΤΤΙΚΗΣ</w:t>
            </w:r>
          </w:p>
        </w:tc>
        <w:tc>
          <w:tcPr>
            <w:tcW w:w="3014" w:type="dxa"/>
            <w:shd w:val="clear" w:color="auto" w:fill="auto"/>
          </w:tcPr>
          <w:p w:rsidR="00203C55" w:rsidRPr="00203C55" w:rsidRDefault="00203C55" w:rsidP="00FB6BEB">
            <w:pPr>
              <w:spacing w:after="0" w:line="240" w:lineRule="auto"/>
              <w:rPr>
                <w:rFonts w:ascii="Times New Roman" w:eastAsia="Times New Roman" w:hAnsi="Times New Roman"/>
                <w:b/>
                <w:lang w:eastAsia="el-GR"/>
              </w:rPr>
            </w:pPr>
            <w:r>
              <w:rPr>
                <w:rFonts w:ascii="Times New Roman" w:eastAsia="Times New Roman" w:hAnsi="Times New Roman"/>
                <w:b/>
                <w:lang w:eastAsia="el-GR"/>
              </w:rPr>
              <w:t xml:space="preserve">Ημερομηνία: </w:t>
            </w:r>
            <w:r w:rsidR="0079420B">
              <w:rPr>
                <w:rFonts w:ascii="Times New Roman" w:eastAsia="Times New Roman" w:hAnsi="Times New Roman"/>
                <w:b/>
                <w:lang w:val="en-US" w:eastAsia="el-GR"/>
              </w:rPr>
              <w:t>27/3/</w:t>
            </w:r>
            <w:r w:rsidRPr="00203C55">
              <w:rPr>
                <w:rFonts w:ascii="Times New Roman" w:eastAsia="Times New Roman" w:hAnsi="Times New Roman"/>
                <w:b/>
                <w:lang w:eastAsia="el-GR"/>
              </w:rPr>
              <w:t>2013</w:t>
            </w:r>
          </w:p>
          <w:p w:rsidR="00203C55" w:rsidRPr="0079420B" w:rsidRDefault="00203C55" w:rsidP="00FB6BEB">
            <w:pPr>
              <w:spacing w:after="0" w:line="240" w:lineRule="auto"/>
              <w:rPr>
                <w:rFonts w:ascii="Times New Roman" w:eastAsia="Times New Roman" w:hAnsi="Times New Roman"/>
                <w:lang w:val="en-US" w:eastAsia="el-GR"/>
              </w:rPr>
            </w:pPr>
          </w:p>
        </w:tc>
      </w:tr>
      <w:tr w:rsidR="00203C55" w:rsidRPr="00C65FA7" w:rsidTr="00FB6BEB">
        <w:tc>
          <w:tcPr>
            <w:tcW w:w="5508" w:type="dxa"/>
            <w:shd w:val="clear" w:color="auto" w:fill="auto"/>
          </w:tcPr>
          <w:p w:rsidR="00203C55" w:rsidRPr="00C65FA7" w:rsidRDefault="00203C55" w:rsidP="00FB6BEB">
            <w:pPr>
              <w:spacing w:after="0" w:line="240" w:lineRule="auto"/>
              <w:rPr>
                <w:rFonts w:ascii="Times New Roman" w:eastAsia="Times New Roman" w:hAnsi="Times New Roman"/>
                <w:lang w:eastAsia="el-GR"/>
              </w:rPr>
            </w:pPr>
          </w:p>
          <w:p w:rsidR="00203C55" w:rsidRPr="00C65FA7" w:rsidRDefault="00203C55" w:rsidP="00F503FC">
            <w:pPr>
              <w:spacing w:after="0" w:line="240" w:lineRule="auto"/>
              <w:rPr>
                <w:rFonts w:ascii="Times New Roman" w:eastAsia="Times New Roman" w:hAnsi="Times New Roman"/>
                <w:lang w:eastAsia="el-GR"/>
              </w:rPr>
            </w:pPr>
          </w:p>
        </w:tc>
        <w:tc>
          <w:tcPr>
            <w:tcW w:w="3014" w:type="dxa"/>
            <w:shd w:val="clear" w:color="auto" w:fill="auto"/>
          </w:tcPr>
          <w:p w:rsidR="00203C55" w:rsidRPr="0079420B" w:rsidRDefault="00203C55" w:rsidP="00FB6BEB">
            <w:pPr>
              <w:spacing w:after="0" w:line="240" w:lineRule="auto"/>
              <w:rPr>
                <w:rFonts w:ascii="Times New Roman" w:eastAsia="Times New Roman" w:hAnsi="Times New Roman"/>
                <w:b/>
                <w:lang w:val="en-US" w:eastAsia="el-GR"/>
              </w:rPr>
            </w:pPr>
          </w:p>
          <w:p w:rsidR="00203C55" w:rsidRPr="00C65FA7" w:rsidRDefault="00203C55" w:rsidP="00FB6BEB">
            <w:pPr>
              <w:spacing w:after="0" w:line="240" w:lineRule="auto"/>
              <w:rPr>
                <w:rFonts w:ascii="Times New Roman" w:eastAsia="Times New Roman" w:hAnsi="Times New Roman"/>
                <w:b/>
                <w:lang w:eastAsia="el-GR"/>
              </w:rPr>
            </w:pPr>
          </w:p>
          <w:p w:rsidR="00203C55" w:rsidRPr="00C65FA7" w:rsidRDefault="00203C55" w:rsidP="0079420B">
            <w:pPr>
              <w:spacing w:after="0" w:line="240" w:lineRule="auto"/>
              <w:rPr>
                <w:rFonts w:ascii="Times New Roman" w:eastAsia="Times New Roman" w:hAnsi="Times New Roman"/>
                <w:lang w:eastAsia="el-GR"/>
              </w:rPr>
            </w:pPr>
          </w:p>
        </w:tc>
      </w:tr>
    </w:tbl>
    <w:p w:rsidR="00203C55" w:rsidRPr="00203C55" w:rsidRDefault="0079420B" w:rsidP="00203C55">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ΘΕΜΑ: «Απολογισμός οικονομικών στοιχείων 2012 του ΠΤ Αττικής</w:t>
      </w:r>
      <w:r w:rsidR="00203C55" w:rsidRPr="00203C55">
        <w:rPr>
          <w:rFonts w:ascii="Times New Roman" w:eastAsia="Times New Roman" w:hAnsi="Times New Roman"/>
          <w:b/>
          <w:sz w:val="24"/>
          <w:szCs w:val="24"/>
          <w:lang w:eastAsia="el-GR"/>
        </w:rPr>
        <w:t xml:space="preserve">». </w:t>
      </w:r>
    </w:p>
    <w:p w:rsidR="00203C55" w:rsidRPr="00203C55" w:rsidRDefault="00203C55" w:rsidP="00203C55">
      <w:pPr>
        <w:rPr>
          <w:rFonts w:ascii="Times New Roman" w:hAnsi="Times New Roman"/>
          <w:sz w:val="24"/>
          <w:szCs w:val="24"/>
        </w:rPr>
      </w:pPr>
    </w:p>
    <w:p w:rsidR="0079420B" w:rsidRPr="0079420B" w:rsidRDefault="0079420B" w:rsidP="0079420B">
      <w:pPr>
        <w:jc w:val="both"/>
        <w:rPr>
          <w:rFonts w:ascii="Times New Roman" w:hAnsi="Times New Roman"/>
          <w:sz w:val="24"/>
          <w:szCs w:val="24"/>
        </w:rPr>
      </w:pPr>
      <w:r w:rsidRPr="0079420B">
        <w:rPr>
          <w:rFonts w:ascii="Times New Roman" w:hAnsi="Times New Roman"/>
          <w:sz w:val="24"/>
          <w:szCs w:val="24"/>
        </w:rPr>
        <w:t xml:space="preserve">Μετά την εκλογική διαδικασία της 20ης Μαΐου 2012 ακολούθησε η σύσταση της ΔΕ του ΠΤ Αττικής, όπου στη θέση προέδρου τοποθετήθηκε ο Ιωάννης Μαρμαράς και στη θέση του ταμία η Άρτεμις Δρόσου. </w:t>
      </w:r>
    </w:p>
    <w:p w:rsidR="0079420B" w:rsidRPr="0079420B" w:rsidRDefault="0079420B" w:rsidP="0079420B">
      <w:pPr>
        <w:jc w:val="both"/>
        <w:rPr>
          <w:rFonts w:ascii="Times New Roman" w:hAnsi="Times New Roman"/>
          <w:sz w:val="24"/>
          <w:szCs w:val="24"/>
        </w:rPr>
      </w:pPr>
      <w:r w:rsidRPr="0079420B">
        <w:rPr>
          <w:rFonts w:ascii="Times New Roman" w:hAnsi="Times New Roman"/>
          <w:sz w:val="24"/>
          <w:szCs w:val="24"/>
        </w:rPr>
        <w:t xml:space="preserve">Την εποχή εκείνη δεν υπήρχε λογαριασμός τραπέζης για το ΠΤ Αττικής και όλες οι συνδρομές για το έτος 2012 ή και νέες εγγραφές συναδέλφων κατατίθεντο στον τραπεζικό λογαριασμό του ΠΣΦ ΝΠΔΔ, και μένει να αποδοθούν κάποια στιγμή στο ΠΤ Αττικής. </w:t>
      </w:r>
    </w:p>
    <w:p w:rsidR="0079420B" w:rsidRPr="0079420B" w:rsidRDefault="0079420B" w:rsidP="0079420B">
      <w:pPr>
        <w:jc w:val="both"/>
        <w:rPr>
          <w:rFonts w:ascii="Times New Roman" w:hAnsi="Times New Roman"/>
          <w:sz w:val="24"/>
          <w:szCs w:val="24"/>
        </w:rPr>
      </w:pPr>
      <w:r w:rsidRPr="0079420B">
        <w:rPr>
          <w:rFonts w:ascii="Times New Roman" w:hAnsi="Times New Roman"/>
          <w:sz w:val="24"/>
          <w:szCs w:val="24"/>
        </w:rPr>
        <w:t xml:space="preserve">Στις 12/12/2012 ανοίχτηκε από τον κ. Μαρμαρά και την κα Δρόσου λογαριασμός τραπέζης για το ΠΤ Αττικής στην Εθνική Τράπεζα με αριθμό  IBAN GR66 0110 1180 0000 1184 8010 242.   </w:t>
      </w:r>
    </w:p>
    <w:p w:rsidR="0079420B" w:rsidRPr="0079420B" w:rsidRDefault="0079420B" w:rsidP="0079420B">
      <w:pPr>
        <w:jc w:val="both"/>
        <w:rPr>
          <w:rFonts w:ascii="Times New Roman" w:hAnsi="Times New Roman"/>
          <w:sz w:val="24"/>
          <w:szCs w:val="24"/>
        </w:rPr>
      </w:pPr>
      <w:r w:rsidRPr="0079420B">
        <w:rPr>
          <w:rFonts w:ascii="Times New Roman" w:hAnsi="Times New Roman"/>
          <w:sz w:val="24"/>
          <w:szCs w:val="24"/>
        </w:rPr>
        <w:t xml:space="preserve">Από τις 10/12/2012 έως τις 31/12/2012 κλήθηκε η ταμίας να υπογράψει κάποια γραμμάτια είσπραξης εγγραφών και συνδρομών ( γραμμάτια με αρ.1-256), τα οποία είναι καταγεγραμμένα στο βιβλίο εσόδων – εξόδων του ΠΤ Αττικής.  Τα γραμμάτια είσπραξης αφορούν ποσά : </w:t>
      </w:r>
    </w:p>
    <w:p w:rsidR="0079420B" w:rsidRPr="0079420B" w:rsidRDefault="0079420B" w:rsidP="0079420B">
      <w:pPr>
        <w:jc w:val="both"/>
        <w:rPr>
          <w:rFonts w:ascii="Times New Roman" w:hAnsi="Times New Roman"/>
          <w:sz w:val="24"/>
          <w:szCs w:val="24"/>
        </w:rPr>
      </w:pPr>
      <w:r w:rsidRPr="0079420B">
        <w:rPr>
          <w:rFonts w:ascii="Times New Roman" w:hAnsi="Times New Roman"/>
          <w:sz w:val="24"/>
          <w:szCs w:val="24"/>
        </w:rPr>
        <w:t>1)</w:t>
      </w:r>
      <w:r w:rsidRPr="0079420B">
        <w:rPr>
          <w:rFonts w:ascii="Times New Roman" w:hAnsi="Times New Roman"/>
          <w:sz w:val="24"/>
          <w:szCs w:val="24"/>
        </w:rPr>
        <w:tab/>
        <w:t>14940 € για συνδρομές του 2012</w:t>
      </w:r>
    </w:p>
    <w:p w:rsidR="0079420B" w:rsidRPr="0079420B" w:rsidRDefault="0079420B" w:rsidP="0079420B">
      <w:pPr>
        <w:jc w:val="both"/>
        <w:rPr>
          <w:rFonts w:ascii="Times New Roman" w:hAnsi="Times New Roman"/>
          <w:sz w:val="24"/>
          <w:szCs w:val="24"/>
        </w:rPr>
      </w:pPr>
      <w:r w:rsidRPr="0079420B">
        <w:rPr>
          <w:rFonts w:ascii="Times New Roman" w:hAnsi="Times New Roman"/>
          <w:sz w:val="24"/>
          <w:szCs w:val="24"/>
        </w:rPr>
        <w:t>2)</w:t>
      </w:r>
      <w:r w:rsidRPr="0079420B">
        <w:rPr>
          <w:rFonts w:ascii="Times New Roman" w:hAnsi="Times New Roman"/>
          <w:sz w:val="24"/>
          <w:szCs w:val="24"/>
        </w:rPr>
        <w:tab/>
        <w:t xml:space="preserve">2880 € για νέες εγγραφές μέσα στο 2012. </w:t>
      </w:r>
    </w:p>
    <w:p w:rsidR="0079420B" w:rsidRPr="0079420B" w:rsidRDefault="0079420B" w:rsidP="0079420B">
      <w:pPr>
        <w:jc w:val="both"/>
        <w:rPr>
          <w:rFonts w:ascii="Times New Roman" w:hAnsi="Times New Roman"/>
          <w:sz w:val="24"/>
          <w:szCs w:val="24"/>
        </w:rPr>
      </w:pPr>
      <w:r w:rsidRPr="0079420B">
        <w:rPr>
          <w:rFonts w:ascii="Times New Roman" w:hAnsi="Times New Roman"/>
          <w:sz w:val="24"/>
          <w:szCs w:val="24"/>
        </w:rPr>
        <w:t xml:space="preserve">      Σύνολο 17820 €. </w:t>
      </w:r>
    </w:p>
    <w:p w:rsidR="0079420B" w:rsidRPr="0079420B" w:rsidRDefault="0079420B" w:rsidP="0079420B">
      <w:pPr>
        <w:jc w:val="both"/>
        <w:rPr>
          <w:rFonts w:ascii="Times New Roman" w:hAnsi="Times New Roman"/>
          <w:sz w:val="24"/>
          <w:szCs w:val="24"/>
        </w:rPr>
      </w:pPr>
      <w:r w:rsidRPr="0079420B">
        <w:rPr>
          <w:rFonts w:ascii="Times New Roman" w:hAnsi="Times New Roman"/>
          <w:sz w:val="24"/>
          <w:szCs w:val="24"/>
        </w:rPr>
        <w:t xml:space="preserve">Τα παραπάνω γραμμάτια είσπραξης αφορούν χρήματα που έχουν καταβληθεί στον λογαριασμό του ΠΣΦ, δηλαδή  τα χρηματικά ποσά αυτά δεν έχουν καταβληθεί στο λογαριασμό του ΠΤ Αττικής, παρόλα ταύτα έχουν υπογραφεί από την ταμία. Για την παραπάνω ενέργεια, διευκόλυνσης των δραστηριοτήτων που αφορούσαν την διεκπεραίωση των βεβαιώσεων είσπραξης των συνδρομών των συναδέλφων είναι ενήμερη όλη η ΔΕ του ΠΤ Αττικής και ήταν ομόφωνη η έγκριση της κίνησης αυτής από μεριάς της ταμία. </w:t>
      </w:r>
    </w:p>
    <w:p w:rsidR="0079420B" w:rsidRPr="0079420B" w:rsidRDefault="0079420B" w:rsidP="0079420B">
      <w:pPr>
        <w:jc w:val="both"/>
        <w:rPr>
          <w:rFonts w:ascii="Times New Roman" w:hAnsi="Times New Roman"/>
          <w:sz w:val="24"/>
          <w:szCs w:val="24"/>
        </w:rPr>
      </w:pPr>
      <w:r w:rsidRPr="0079420B">
        <w:rPr>
          <w:rFonts w:ascii="Times New Roman" w:hAnsi="Times New Roman"/>
          <w:sz w:val="24"/>
          <w:szCs w:val="24"/>
        </w:rPr>
        <w:lastRenderedPageBreak/>
        <w:t xml:space="preserve">Από τα παραπάνω ποσά μόνο τα 360 € έχουν κατατεθεί στο λογαριασμό τραπέζης του ΠΤ Αττικής από μέλη / συναδέλφους. </w:t>
      </w:r>
    </w:p>
    <w:p w:rsidR="0079420B" w:rsidRPr="0079420B" w:rsidRDefault="0079420B" w:rsidP="0079420B">
      <w:pPr>
        <w:jc w:val="both"/>
        <w:rPr>
          <w:rFonts w:ascii="Times New Roman" w:hAnsi="Times New Roman"/>
          <w:sz w:val="24"/>
          <w:szCs w:val="24"/>
        </w:rPr>
      </w:pPr>
      <w:r w:rsidRPr="0079420B">
        <w:rPr>
          <w:rFonts w:ascii="Times New Roman" w:hAnsi="Times New Roman"/>
          <w:sz w:val="24"/>
          <w:szCs w:val="24"/>
        </w:rPr>
        <w:t xml:space="preserve">Στο λογαριασμό του ΠΤ Αττικής στις 31/12/2012 υπήρχαν 840,12 € από τα οποία αναλύονται ως εξής: </w:t>
      </w:r>
    </w:p>
    <w:p w:rsidR="0079420B" w:rsidRPr="0079420B" w:rsidRDefault="0079420B" w:rsidP="0079420B">
      <w:pPr>
        <w:jc w:val="both"/>
        <w:rPr>
          <w:rFonts w:ascii="Times New Roman" w:hAnsi="Times New Roman"/>
          <w:sz w:val="24"/>
          <w:szCs w:val="24"/>
        </w:rPr>
      </w:pPr>
      <w:r w:rsidRPr="0079420B">
        <w:rPr>
          <w:rFonts w:ascii="Times New Roman" w:hAnsi="Times New Roman"/>
          <w:sz w:val="24"/>
          <w:szCs w:val="24"/>
        </w:rPr>
        <w:t>1)</w:t>
      </w:r>
      <w:r w:rsidRPr="0079420B">
        <w:rPr>
          <w:rFonts w:ascii="Times New Roman" w:hAnsi="Times New Roman"/>
          <w:sz w:val="24"/>
          <w:szCs w:val="24"/>
        </w:rPr>
        <w:tab/>
        <w:t>360 € , αντιστοιχούν σε συνδρομές του 2012 , για τα οποία έχουν εκδοθεί και υπογραφεί γραμμάτια είσπραξης από την ταμία του ΠΤ.</w:t>
      </w:r>
    </w:p>
    <w:p w:rsidR="0079420B" w:rsidRPr="0079420B" w:rsidRDefault="0079420B" w:rsidP="0079420B">
      <w:pPr>
        <w:jc w:val="both"/>
        <w:rPr>
          <w:rFonts w:ascii="Times New Roman" w:hAnsi="Times New Roman"/>
          <w:sz w:val="24"/>
          <w:szCs w:val="24"/>
        </w:rPr>
      </w:pPr>
      <w:r w:rsidRPr="0079420B">
        <w:rPr>
          <w:rFonts w:ascii="Times New Roman" w:hAnsi="Times New Roman"/>
          <w:sz w:val="24"/>
          <w:szCs w:val="24"/>
        </w:rPr>
        <w:t>2)</w:t>
      </w:r>
      <w:r w:rsidRPr="0079420B">
        <w:rPr>
          <w:rFonts w:ascii="Times New Roman" w:hAnsi="Times New Roman"/>
          <w:sz w:val="24"/>
          <w:szCs w:val="24"/>
        </w:rPr>
        <w:tab/>
        <w:t xml:space="preserve">180 € , αντιστοιχούν σε κατάθεση συναδέλφου φυσικοθεραπευτή που αφορούν συνδρομές προηγουμένων ετών και πρέπει να αποδοθούν εξ’ ολοκλήρου στον ΠΣΦ. </w:t>
      </w:r>
    </w:p>
    <w:p w:rsidR="0079420B" w:rsidRPr="0079420B" w:rsidRDefault="0079420B" w:rsidP="0079420B">
      <w:pPr>
        <w:jc w:val="both"/>
        <w:rPr>
          <w:rFonts w:ascii="Times New Roman" w:hAnsi="Times New Roman"/>
          <w:sz w:val="24"/>
          <w:szCs w:val="24"/>
        </w:rPr>
      </w:pPr>
      <w:r w:rsidRPr="0079420B">
        <w:rPr>
          <w:rFonts w:ascii="Times New Roman" w:hAnsi="Times New Roman"/>
          <w:sz w:val="24"/>
          <w:szCs w:val="24"/>
        </w:rPr>
        <w:t>3)</w:t>
      </w:r>
      <w:r w:rsidRPr="0079420B">
        <w:rPr>
          <w:rFonts w:ascii="Times New Roman" w:hAnsi="Times New Roman"/>
          <w:sz w:val="24"/>
          <w:szCs w:val="24"/>
        </w:rPr>
        <w:tab/>
        <w:t xml:space="preserve">300 € , αντιστοιχούν σε συνδρομές μελών , τα γραμμάτια είσπραξης των οποίων εκδόθηκαν και υπογράφηκαν το 2013. </w:t>
      </w:r>
    </w:p>
    <w:p w:rsidR="009F66D7" w:rsidRPr="00F503FC" w:rsidRDefault="0086125E" w:rsidP="0079420B">
      <w:pPr>
        <w:jc w:val="both"/>
        <w:rPr>
          <w:rFonts w:ascii="Times New Roman" w:hAnsi="Times New Roman"/>
          <w:sz w:val="24"/>
          <w:szCs w:val="24"/>
        </w:rPr>
      </w:pPr>
      <w:r>
        <w:rPr>
          <w:rFonts w:ascii="Times New Roman" w:hAnsi="Times New Roman"/>
          <w:sz w:val="24"/>
          <w:szCs w:val="24"/>
        </w:rPr>
        <w:t>Όλο το διάστημα του 2012 (</w:t>
      </w:r>
      <w:r w:rsidR="0079420B" w:rsidRPr="0079420B">
        <w:rPr>
          <w:rFonts w:ascii="Times New Roman" w:hAnsi="Times New Roman"/>
          <w:sz w:val="24"/>
          <w:szCs w:val="24"/>
        </w:rPr>
        <w:t>από τη σύσταση του ΠΤ Αττικής αρχές Ιουνίου και έπειτα)</w:t>
      </w:r>
      <w:r w:rsidRPr="0086125E">
        <w:rPr>
          <w:rFonts w:ascii="Times New Roman" w:hAnsi="Times New Roman"/>
          <w:sz w:val="24"/>
          <w:szCs w:val="24"/>
        </w:rPr>
        <w:t>,</w:t>
      </w:r>
      <w:r w:rsidR="0079420B" w:rsidRPr="0079420B">
        <w:rPr>
          <w:rFonts w:ascii="Times New Roman" w:hAnsi="Times New Roman"/>
          <w:sz w:val="24"/>
          <w:szCs w:val="24"/>
        </w:rPr>
        <w:t xml:space="preserve"> όλα τα έξοδα που αφορούσαν το ΠΤ πληρών</w:t>
      </w:r>
      <w:r>
        <w:rPr>
          <w:rFonts w:ascii="Times New Roman" w:hAnsi="Times New Roman"/>
          <w:sz w:val="24"/>
          <w:szCs w:val="24"/>
        </w:rPr>
        <w:t>ονταν από το λογαριασμό του ΠΣΦ</w:t>
      </w:r>
      <w:r w:rsidRPr="0086125E">
        <w:rPr>
          <w:rFonts w:ascii="Times New Roman" w:hAnsi="Times New Roman"/>
          <w:sz w:val="24"/>
          <w:szCs w:val="24"/>
        </w:rPr>
        <w:t>-</w:t>
      </w:r>
      <w:r>
        <w:rPr>
          <w:rFonts w:ascii="Times New Roman" w:hAnsi="Times New Roman"/>
          <w:sz w:val="24"/>
          <w:szCs w:val="24"/>
        </w:rPr>
        <w:t>ΝΠΔΔ.  Στο βιβλίο εσόδων</w:t>
      </w:r>
      <w:r w:rsidRPr="0086125E">
        <w:rPr>
          <w:rFonts w:ascii="Times New Roman" w:hAnsi="Times New Roman"/>
          <w:sz w:val="24"/>
          <w:szCs w:val="24"/>
        </w:rPr>
        <w:t>-</w:t>
      </w:r>
      <w:r w:rsidR="0079420B" w:rsidRPr="0079420B">
        <w:rPr>
          <w:rFonts w:ascii="Times New Roman" w:hAnsi="Times New Roman"/>
          <w:sz w:val="24"/>
          <w:szCs w:val="24"/>
        </w:rPr>
        <w:t>εξόδων έχουν περαστεί / καταγραφεί 21 τιμολόγια – αποδείξεις εξόδων που βαρύνουν αποκλειστικές δράσεις του ΠΤ Αττικής. Το ύψος των 21 τιμολογίων ανέρχεται στο ποσό των 4746,58 €. Τα έξοδα αυτά δεν έχουν αποδοθεί στον ΠΣΦ.  Τα υπόλοιπα έξοδα που βαρύνουν το ΠΤ Αττικής για το διάστημα από τον Ι</w:t>
      </w:r>
      <w:r w:rsidR="004F3ABE">
        <w:rPr>
          <w:rFonts w:ascii="Times New Roman" w:hAnsi="Times New Roman"/>
          <w:sz w:val="24"/>
          <w:szCs w:val="24"/>
        </w:rPr>
        <w:t>ούνιο έως και Δεκέμβριο του 2012</w:t>
      </w:r>
      <w:r w:rsidR="0079420B" w:rsidRPr="0079420B">
        <w:rPr>
          <w:rFonts w:ascii="Times New Roman" w:hAnsi="Times New Roman"/>
          <w:sz w:val="24"/>
          <w:szCs w:val="24"/>
        </w:rPr>
        <w:t xml:space="preserve"> ( λειτουργικά, αναλώσιμα, μερίδιο ενοικίου κλπ ) βαρύνουν το οικονομικό έτος 201</w:t>
      </w:r>
      <w:r w:rsidR="004F3ABE">
        <w:rPr>
          <w:rFonts w:ascii="Times New Roman" w:hAnsi="Times New Roman"/>
          <w:sz w:val="24"/>
          <w:szCs w:val="24"/>
        </w:rPr>
        <w:t>3</w:t>
      </w:r>
      <w:r w:rsidR="0079420B" w:rsidRPr="0079420B">
        <w:rPr>
          <w:rFonts w:ascii="Times New Roman" w:hAnsi="Times New Roman"/>
          <w:sz w:val="24"/>
          <w:szCs w:val="24"/>
        </w:rPr>
        <w:t>.</w:t>
      </w:r>
    </w:p>
    <w:p w:rsidR="00203C55" w:rsidRPr="00203C55" w:rsidRDefault="0079420B" w:rsidP="0079420B">
      <w:pPr>
        <w:jc w:val="both"/>
        <w:rPr>
          <w:rFonts w:ascii="Times New Roman" w:hAnsi="Times New Roman"/>
          <w:sz w:val="24"/>
          <w:szCs w:val="24"/>
        </w:rPr>
      </w:pPr>
      <w:r w:rsidRPr="0079420B">
        <w:rPr>
          <w:rFonts w:ascii="Times New Roman" w:hAnsi="Times New Roman"/>
          <w:sz w:val="24"/>
          <w:szCs w:val="24"/>
        </w:rPr>
        <w:t xml:space="preserve">  </w:t>
      </w:r>
    </w:p>
    <w:p w:rsidR="00203C55" w:rsidRDefault="00203C55" w:rsidP="00203C55">
      <w:pPr>
        <w:jc w:val="center"/>
        <w:rPr>
          <w:rFonts w:ascii="Times New Roman" w:hAnsi="Times New Roman"/>
          <w:b/>
          <w:sz w:val="24"/>
          <w:szCs w:val="24"/>
        </w:rPr>
      </w:pPr>
      <w:r w:rsidRPr="00203C55">
        <w:rPr>
          <w:rFonts w:ascii="Times New Roman" w:hAnsi="Times New Roman"/>
          <w:b/>
          <w:sz w:val="24"/>
          <w:szCs w:val="24"/>
        </w:rPr>
        <w:t>Η Δ.Ε. ΤΟΥ Π.Τ. ΑΤΤΙΚΗΣ</w:t>
      </w:r>
    </w:p>
    <w:tbl>
      <w:tblPr>
        <w:tblStyle w:val="a4"/>
        <w:tblW w:w="0" w:type="auto"/>
        <w:tblLook w:val="04A0"/>
      </w:tblPr>
      <w:tblGrid>
        <w:gridCol w:w="4261"/>
        <w:gridCol w:w="4261"/>
      </w:tblGrid>
      <w:tr w:rsidR="00F503FC" w:rsidTr="00F503FC">
        <w:trPr>
          <w:trHeight w:val="2524"/>
        </w:trPr>
        <w:tc>
          <w:tcPr>
            <w:tcW w:w="4261" w:type="dxa"/>
            <w:tcBorders>
              <w:top w:val="nil"/>
              <w:left w:val="nil"/>
              <w:bottom w:val="nil"/>
              <w:right w:val="nil"/>
            </w:tcBorders>
          </w:tcPr>
          <w:p w:rsidR="00F503FC" w:rsidRDefault="00F503FC" w:rsidP="00F503FC">
            <w:pPr>
              <w:jc w:val="right"/>
              <w:rPr>
                <w:rFonts w:ascii="Times New Roman" w:hAnsi="Times New Roman"/>
                <w:b/>
                <w:sz w:val="24"/>
                <w:szCs w:val="24"/>
              </w:rPr>
            </w:pPr>
            <w:r>
              <w:rPr>
                <w:rFonts w:ascii="Times New Roman" w:hAnsi="Times New Roman"/>
                <w:b/>
                <w:sz w:val="24"/>
                <w:szCs w:val="24"/>
              </w:rPr>
              <w:t xml:space="preserve">                                   ΠΡΟΕΔΡΟΣ </w:t>
            </w:r>
            <w:r>
              <w:rPr>
                <w:rFonts w:ascii="Times New Roman" w:hAnsi="Times New Roman"/>
                <w:b/>
                <w:sz w:val="24"/>
                <w:szCs w:val="24"/>
              </w:rPr>
              <w:tab/>
            </w:r>
          </w:p>
          <w:p w:rsidR="00F503FC" w:rsidRDefault="00F503FC" w:rsidP="00F503FC">
            <w:pPr>
              <w:jc w:val="center"/>
              <w:rPr>
                <w:rFonts w:ascii="Times New Roman" w:hAnsi="Times New Roman"/>
                <w:b/>
                <w:sz w:val="24"/>
                <w:szCs w:val="24"/>
              </w:rPr>
            </w:pPr>
            <w:r>
              <w:rPr>
                <w:rFonts w:ascii="Times New Roman" w:hAnsi="Times New Roman"/>
                <w:b/>
                <w:sz w:val="24"/>
                <w:szCs w:val="24"/>
              </w:rPr>
              <w:t xml:space="preserve">                                             ΤΑΜΙΑΣ</w:t>
            </w:r>
          </w:p>
          <w:p w:rsidR="00F503FC" w:rsidRDefault="00F503FC" w:rsidP="00F503FC">
            <w:pPr>
              <w:jc w:val="center"/>
              <w:rPr>
                <w:rFonts w:ascii="Times New Roman" w:hAnsi="Times New Roman"/>
                <w:b/>
                <w:sz w:val="24"/>
                <w:szCs w:val="24"/>
              </w:rPr>
            </w:pPr>
            <w:r>
              <w:rPr>
                <w:rFonts w:ascii="Times New Roman" w:hAnsi="Times New Roman"/>
                <w:b/>
                <w:sz w:val="24"/>
                <w:szCs w:val="24"/>
              </w:rPr>
              <w:t xml:space="preserve">                              ΑΝΤΙΠΡΟΕΔΡΟΣ</w:t>
            </w:r>
          </w:p>
          <w:p w:rsidR="00F503FC" w:rsidRDefault="00F503FC" w:rsidP="00F503FC">
            <w:pPr>
              <w:jc w:val="center"/>
              <w:rPr>
                <w:rFonts w:ascii="Times New Roman" w:hAnsi="Times New Roman"/>
                <w:b/>
                <w:sz w:val="24"/>
                <w:szCs w:val="24"/>
              </w:rPr>
            </w:pPr>
            <w:r>
              <w:rPr>
                <w:rFonts w:ascii="Times New Roman" w:hAnsi="Times New Roman"/>
                <w:b/>
                <w:sz w:val="24"/>
                <w:szCs w:val="24"/>
              </w:rPr>
              <w:t xml:space="preserve">             ΓΕΝΙΚΟΣ ΓΡΑΜΜΑΤΕΑΣ</w:t>
            </w:r>
          </w:p>
          <w:p w:rsidR="00403E1A" w:rsidRDefault="00403E1A" w:rsidP="00F503FC">
            <w:pPr>
              <w:jc w:val="center"/>
              <w:rPr>
                <w:rFonts w:ascii="Times New Roman" w:hAnsi="Times New Roman"/>
                <w:b/>
                <w:sz w:val="24"/>
                <w:szCs w:val="24"/>
              </w:rPr>
            </w:pPr>
            <w:r>
              <w:rPr>
                <w:rFonts w:ascii="Times New Roman" w:hAnsi="Times New Roman"/>
                <w:b/>
                <w:sz w:val="24"/>
                <w:szCs w:val="24"/>
              </w:rPr>
              <w:t>ΟΡΓΑΝΩΤΙΚΟΣ ΓΡΑΜΜΑΤΕΑΣ</w:t>
            </w:r>
          </w:p>
          <w:p w:rsidR="00F503FC" w:rsidRDefault="00F503FC" w:rsidP="00F503FC">
            <w:pPr>
              <w:jc w:val="center"/>
              <w:rPr>
                <w:rFonts w:ascii="Times New Roman" w:hAnsi="Times New Roman"/>
                <w:b/>
                <w:sz w:val="24"/>
                <w:szCs w:val="24"/>
              </w:rPr>
            </w:pPr>
            <w:r>
              <w:rPr>
                <w:rFonts w:ascii="Times New Roman" w:hAnsi="Times New Roman"/>
                <w:b/>
                <w:sz w:val="24"/>
                <w:szCs w:val="24"/>
              </w:rPr>
              <w:t xml:space="preserve">                                                  ΜΕΛΗ</w:t>
            </w:r>
          </w:p>
          <w:p w:rsidR="00403E1A" w:rsidRDefault="00403E1A" w:rsidP="00F503FC">
            <w:pPr>
              <w:jc w:val="center"/>
              <w:rPr>
                <w:rFonts w:ascii="Times New Roman" w:hAnsi="Times New Roman"/>
                <w:b/>
                <w:sz w:val="24"/>
                <w:szCs w:val="24"/>
              </w:rPr>
            </w:pPr>
          </w:p>
        </w:tc>
        <w:tc>
          <w:tcPr>
            <w:tcW w:w="4261" w:type="dxa"/>
            <w:tcBorders>
              <w:top w:val="nil"/>
              <w:left w:val="nil"/>
              <w:bottom w:val="nil"/>
              <w:right w:val="nil"/>
            </w:tcBorders>
          </w:tcPr>
          <w:p w:rsidR="00F503FC" w:rsidRDefault="00F503FC" w:rsidP="00F503FC">
            <w:pPr>
              <w:rPr>
                <w:rFonts w:ascii="Times New Roman" w:hAnsi="Times New Roman"/>
                <w:b/>
                <w:sz w:val="24"/>
                <w:szCs w:val="24"/>
              </w:rPr>
            </w:pPr>
            <w:r w:rsidRPr="00203C55">
              <w:rPr>
                <w:rFonts w:ascii="Times New Roman" w:hAnsi="Times New Roman"/>
                <w:b/>
                <w:sz w:val="24"/>
                <w:szCs w:val="24"/>
              </w:rPr>
              <w:t>ΜΑΡΜΑΡΑΣ ΙΩΑΝΝΗΣ</w:t>
            </w:r>
          </w:p>
          <w:p w:rsidR="00F503FC" w:rsidRPr="00203C55" w:rsidRDefault="00F503FC" w:rsidP="00F503FC">
            <w:pPr>
              <w:rPr>
                <w:rFonts w:ascii="Times New Roman" w:hAnsi="Times New Roman"/>
                <w:b/>
                <w:sz w:val="24"/>
                <w:szCs w:val="24"/>
              </w:rPr>
            </w:pPr>
            <w:r>
              <w:rPr>
                <w:rFonts w:ascii="Times New Roman" w:hAnsi="Times New Roman"/>
                <w:b/>
                <w:sz w:val="24"/>
                <w:szCs w:val="24"/>
              </w:rPr>
              <w:t>ΔΡΟΣΟΥ ΑΡΤΕΜΙΣ</w:t>
            </w:r>
          </w:p>
          <w:p w:rsidR="00F503FC" w:rsidRDefault="00F503FC" w:rsidP="00F503FC">
            <w:pPr>
              <w:rPr>
                <w:rFonts w:ascii="Times New Roman" w:hAnsi="Times New Roman"/>
                <w:b/>
                <w:sz w:val="24"/>
                <w:szCs w:val="24"/>
              </w:rPr>
            </w:pPr>
            <w:r>
              <w:rPr>
                <w:rFonts w:ascii="Times New Roman" w:hAnsi="Times New Roman"/>
                <w:b/>
                <w:sz w:val="24"/>
                <w:szCs w:val="24"/>
              </w:rPr>
              <w:t>ΣΩΤΗΡΑΛΗΣ ΙΩΑΝΝΗΣ</w:t>
            </w:r>
          </w:p>
          <w:p w:rsidR="00F503FC" w:rsidRDefault="00F503FC" w:rsidP="00F503FC">
            <w:pPr>
              <w:rPr>
                <w:rFonts w:ascii="Times New Roman" w:hAnsi="Times New Roman"/>
                <w:b/>
                <w:sz w:val="24"/>
                <w:szCs w:val="24"/>
              </w:rPr>
            </w:pPr>
            <w:r>
              <w:rPr>
                <w:rFonts w:ascii="Times New Roman" w:hAnsi="Times New Roman"/>
                <w:b/>
                <w:sz w:val="24"/>
                <w:szCs w:val="24"/>
              </w:rPr>
              <w:t>ΕΥΣΤΑΘΙΟΥ ΚΩΝΣΤΑΝΤΙΝΟΣ</w:t>
            </w:r>
          </w:p>
          <w:p w:rsidR="00403E1A" w:rsidRDefault="00403E1A" w:rsidP="00F503FC">
            <w:pPr>
              <w:rPr>
                <w:rFonts w:ascii="Times New Roman" w:hAnsi="Times New Roman"/>
                <w:b/>
                <w:sz w:val="24"/>
                <w:szCs w:val="24"/>
              </w:rPr>
            </w:pPr>
            <w:r>
              <w:rPr>
                <w:rFonts w:ascii="Times New Roman" w:hAnsi="Times New Roman"/>
                <w:b/>
                <w:sz w:val="24"/>
                <w:szCs w:val="24"/>
              </w:rPr>
              <w:t>ΚΑΖΑΣ ΜΙΧΑΛΗΣ</w:t>
            </w:r>
          </w:p>
          <w:p w:rsidR="00F503FC" w:rsidRDefault="00F503FC" w:rsidP="00F503FC">
            <w:pPr>
              <w:jc w:val="both"/>
              <w:rPr>
                <w:rFonts w:ascii="Times New Roman" w:hAnsi="Times New Roman"/>
                <w:b/>
                <w:sz w:val="24"/>
                <w:szCs w:val="24"/>
              </w:rPr>
            </w:pPr>
            <w:r>
              <w:rPr>
                <w:rFonts w:ascii="Times New Roman" w:hAnsi="Times New Roman"/>
                <w:b/>
                <w:sz w:val="24"/>
                <w:szCs w:val="24"/>
              </w:rPr>
              <w:t>ΑΣΜΑΝΗΣ ΕΥΣΤΡΑΤΙΟΣ</w:t>
            </w:r>
          </w:p>
          <w:p w:rsidR="00F503FC" w:rsidRDefault="00F503FC" w:rsidP="00F503FC">
            <w:pPr>
              <w:jc w:val="both"/>
              <w:rPr>
                <w:rFonts w:ascii="Times New Roman" w:hAnsi="Times New Roman"/>
                <w:b/>
                <w:sz w:val="24"/>
                <w:szCs w:val="24"/>
              </w:rPr>
            </w:pPr>
            <w:r>
              <w:rPr>
                <w:rFonts w:ascii="Times New Roman" w:hAnsi="Times New Roman"/>
                <w:b/>
                <w:sz w:val="24"/>
                <w:szCs w:val="24"/>
              </w:rPr>
              <w:t>ΛΕΩΤΣΑΚΟΣ ΓΕΩΡΓΙΟΣ</w:t>
            </w:r>
          </w:p>
          <w:p w:rsidR="00F503FC" w:rsidRPr="00203C55" w:rsidRDefault="00F503FC" w:rsidP="00F503FC">
            <w:pPr>
              <w:jc w:val="both"/>
              <w:rPr>
                <w:rFonts w:ascii="Times New Roman" w:hAnsi="Times New Roman"/>
                <w:b/>
                <w:sz w:val="24"/>
                <w:szCs w:val="24"/>
              </w:rPr>
            </w:pPr>
            <w:r>
              <w:rPr>
                <w:rFonts w:ascii="Times New Roman" w:hAnsi="Times New Roman"/>
                <w:b/>
                <w:sz w:val="24"/>
                <w:szCs w:val="24"/>
              </w:rPr>
              <w:t xml:space="preserve">ΣΤΑΘΟΠΟΥΛΟΣ ΣΤΑΥΡΟΣ </w:t>
            </w:r>
          </w:p>
          <w:p w:rsidR="00F503FC" w:rsidRDefault="00F503FC" w:rsidP="00F503FC">
            <w:pPr>
              <w:rPr>
                <w:rFonts w:ascii="Times New Roman" w:hAnsi="Times New Roman"/>
                <w:b/>
                <w:sz w:val="24"/>
                <w:szCs w:val="24"/>
              </w:rPr>
            </w:pPr>
          </w:p>
        </w:tc>
      </w:tr>
    </w:tbl>
    <w:p w:rsidR="00203C55" w:rsidRPr="00203C55" w:rsidRDefault="00203C55" w:rsidP="00203C55">
      <w:pPr>
        <w:jc w:val="both"/>
        <w:rPr>
          <w:rFonts w:ascii="Times New Roman" w:hAnsi="Times New Roman"/>
          <w:b/>
          <w:sz w:val="24"/>
          <w:szCs w:val="24"/>
        </w:rPr>
      </w:pPr>
    </w:p>
    <w:p w:rsidR="00203C55" w:rsidRDefault="00203C55" w:rsidP="00203C55">
      <w:pPr>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79420B" w:rsidRDefault="0079420B" w:rsidP="00203C55">
      <w:pPr>
        <w:jc w:val="both"/>
        <w:rPr>
          <w:rFonts w:ascii="Times New Roman" w:hAnsi="Times New Roman"/>
          <w:b/>
          <w:sz w:val="24"/>
          <w:szCs w:val="24"/>
        </w:rPr>
      </w:pPr>
    </w:p>
    <w:p w:rsidR="0079420B" w:rsidRDefault="0079420B" w:rsidP="00203C55">
      <w:pPr>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F503FC" w:rsidRDefault="00F503FC" w:rsidP="00203C55">
      <w:pPr>
        <w:jc w:val="both"/>
        <w:rPr>
          <w:rFonts w:ascii="Times New Roman" w:hAnsi="Times New Roman"/>
          <w:b/>
          <w:sz w:val="24"/>
          <w:szCs w:val="24"/>
        </w:rPr>
      </w:pPr>
    </w:p>
    <w:p w:rsidR="00A15AA8" w:rsidRPr="00F503FC" w:rsidRDefault="0079420B" w:rsidP="00F503FC">
      <w:pPr>
        <w:jc w:val="both"/>
        <w:rPr>
          <w:rFonts w:ascii="Times New Roman" w:hAnsi="Times New Roman"/>
          <w:b/>
          <w:sz w:val="24"/>
          <w:szCs w:val="24"/>
        </w:rPr>
      </w:pPr>
      <w:r>
        <w:rPr>
          <w:rFonts w:ascii="Times New Roman" w:hAnsi="Times New Roman"/>
          <w:b/>
          <w:sz w:val="24"/>
          <w:szCs w:val="24"/>
        </w:rPr>
        <w:tab/>
      </w:r>
    </w:p>
    <w:sectPr w:rsidR="00A15AA8" w:rsidRPr="00F503FC" w:rsidSect="00C203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3C55"/>
    <w:rsid w:val="00203C55"/>
    <w:rsid w:val="002245F1"/>
    <w:rsid w:val="00252DA6"/>
    <w:rsid w:val="002672E7"/>
    <w:rsid w:val="0039281D"/>
    <w:rsid w:val="00403E1A"/>
    <w:rsid w:val="004F3ABE"/>
    <w:rsid w:val="005E4E76"/>
    <w:rsid w:val="00702EC6"/>
    <w:rsid w:val="0079420B"/>
    <w:rsid w:val="0086125E"/>
    <w:rsid w:val="00985985"/>
    <w:rsid w:val="009F66D7"/>
    <w:rsid w:val="00A15AA8"/>
    <w:rsid w:val="00C203D8"/>
    <w:rsid w:val="00F503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C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3C5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3C55"/>
    <w:rPr>
      <w:rFonts w:ascii="Tahoma" w:eastAsia="Calibri" w:hAnsi="Tahoma" w:cs="Tahoma"/>
      <w:sz w:val="16"/>
      <w:szCs w:val="16"/>
    </w:rPr>
  </w:style>
  <w:style w:type="table" w:styleId="a4">
    <w:name w:val="Table Grid"/>
    <w:basedOn w:val="a1"/>
    <w:uiPriority w:val="59"/>
    <w:rsid w:val="00F50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C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3C5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3C5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77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517</Words>
  <Characters>2798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ΠΑΝΕΛΛΗΝΙΟΣ ΣΥΛΛΟΓΟΣ ΦΥΣΙΚΟΘΕΡΑΠΕΥΤΩΝ</dc:creator>
  <cp:lastModifiedBy>ΓΙΑΝΝΗΣ</cp:lastModifiedBy>
  <cp:revision>4</cp:revision>
  <cp:lastPrinted>2013-03-27T20:57:00Z</cp:lastPrinted>
  <dcterms:created xsi:type="dcterms:W3CDTF">2013-04-03T13:48:00Z</dcterms:created>
  <dcterms:modified xsi:type="dcterms:W3CDTF">2013-04-12T07:28:00Z</dcterms:modified>
</cp:coreProperties>
</file>