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C6" w:rsidRPr="005240C6" w:rsidRDefault="005240C6" w:rsidP="005240C6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5240C6">
        <w:rPr>
          <w:rFonts w:ascii="Tahoma" w:hAnsi="Tahoma" w:cs="Tahoma"/>
          <w:b/>
          <w:sz w:val="36"/>
          <w:szCs w:val="36"/>
        </w:rPr>
        <w:t>Ενωτική Πρωτοβουλία Φυσικοθεραπευτών</w:t>
      </w:r>
    </w:p>
    <w:p w:rsidR="005240C6" w:rsidRPr="005240C6" w:rsidRDefault="005240C6" w:rsidP="005240C6">
      <w:pPr>
        <w:spacing w:after="0" w:line="240" w:lineRule="auto"/>
        <w:jc w:val="center"/>
        <w:rPr>
          <w:rFonts w:ascii="Tahoma" w:hAnsi="Tahoma" w:cs="Tahoma"/>
          <w:i/>
          <w:sz w:val="32"/>
          <w:szCs w:val="32"/>
        </w:rPr>
      </w:pPr>
      <w:r w:rsidRPr="005240C6">
        <w:rPr>
          <w:rFonts w:ascii="Tahoma" w:hAnsi="Tahoma" w:cs="Tahoma"/>
          <w:i/>
          <w:sz w:val="32"/>
          <w:szCs w:val="32"/>
        </w:rPr>
        <w:t>ΘΕΣΜΙΚΑ ΤΟΥ Π.Σ.Φ</w:t>
      </w:r>
    </w:p>
    <w:p w:rsidR="005240C6" w:rsidRDefault="005240C6" w:rsidP="005240C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40C6" w:rsidRPr="005240C6" w:rsidRDefault="00032482" w:rsidP="005240C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240C6">
        <w:rPr>
          <w:rFonts w:ascii="Tahoma" w:hAnsi="Tahoma" w:cs="Tahoma"/>
          <w:sz w:val="24"/>
          <w:szCs w:val="24"/>
        </w:rPr>
        <w:t>Παρόλο που</w:t>
      </w:r>
      <w:r>
        <w:rPr>
          <w:rFonts w:ascii="Tahoma" w:hAnsi="Tahoma" w:cs="Tahoma"/>
          <w:sz w:val="24"/>
          <w:szCs w:val="24"/>
        </w:rPr>
        <w:t xml:space="preserve"> όλοι έχουν αντιληφτεί τις «παιδικές» ασθένειες</w:t>
      </w:r>
      <w:r w:rsidR="0083267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που διέπουν την λειτουργία του Π</w:t>
      </w:r>
      <w:r w:rsidR="0083267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Σ</w:t>
      </w:r>
      <w:r w:rsidR="0083267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Φ σαν Ν</w:t>
      </w:r>
      <w:r w:rsidR="0083267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Π</w:t>
      </w:r>
      <w:r w:rsidR="0083267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Δ</w:t>
      </w:r>
      <w:r w:rsidR="0083267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Δ </w:t>
      </w:r>
      <w:r w:rsidRPr="005240C6">
        <w:rPr>
          <w:rFonts w:ascii="Tahoma" w:hAnsi="Tahoma" w:cs="Tahoma"/>
          <w:sz w:val="24"/>
          <w:szCs w:val="24"/>
        </w:rPr>
        <w:t>καμία συστηματική δράση δεν έχει υλοπο</w:t>
      </w:r>
      <w:r w:rsidRPr="005240C6">
        <w:rPr>
          <w:rFonts w:ascii="Tahoma" w:hAnsi="Tahoma" w:cs="Tahoma"/>
          <w:sz w:val="24"/>
          <w:szCs w:val="24"/>
        </w:rPr>
        <w:t>ι</w:t>
      </w:r>
      <w:r w:rsidRPr="005240C6">
        <w:rPr>
          <w:rFonts w:ascii="Tahoma" w:hAnsi="Tahoma" w:cs="Tahoma"/>
          <w:sz w:val="24"/>
          <w:szCs w:val="24"/>
        </w:rPr>
        <w:t>ηθεί μέχρι σήμερα</w:t>
      </w:r>
      <w:r>
        <w:rPr>
          <w:rFonts w:ascii="Tahoma" w:hAnsi="Tahoma" w:cs="Tahoma"/>
          <w:sz w:val="24"/>
          <w:szCs w:val="24"/>
        </w:rPr>
        <w:t xml:space="preserve"> πάρα τις δεσμευτικές αποφάσεις των Γ.Σ.Α για το Κ.Δ.Σ.</w:t>
      </w:r>
    </w:p>
    <w:p w:rsidR="005240C6" w:rsidRDefault="005240C6" w:rsidP="005240C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240C6">
        <w:rPr>
          <w:rFonts w:ascii="Tahoma" w:hAnsi="Tahoma" w:cs="Tahoma"/>
          <w:sz w:val="24"/>
          <w:szCs w:val="24"/>
        </w:rPr>
        <w:t xml:space="preserve">Ενδεικτικά προτείνουμε τις παρακάτω ενέργειες </w:t>
      </w:r>
      <w:r>
        <w:rPr>
          <w:rFonts w:ascii="Tahoma" w:hAnsi="Tahoma" w:cs="Tahoma"/>
          <w:sz w:val="24"/>
          <w:szCs w:val="24"/>
        </w:rPr>
        <w:t xml:space="preserve">για τη θεσμική αναβάθμιση του </w:t>
      </w:r>
      <w:r w:rsidRPr="005240C6">
        <w:rPr>
          <w:rFonts w:ascii="Tahoma" w:hAnsi="Tahoma" w:cs="Tahoma"/>
          <w:sz w:val="24"/>
          <w:szCs w:val="24"/>
        </w:rPr>
        <w:t>Π.Σ.Φ</w:t>
      </w:r>
      <w:r>
        <w:rPr>
          <w:rFonts w:ascii="Tahoma" w:hAnsi="Tahoma" w:cs="Tahoma"/>
          <w:sz w:val="24"/>
          <w:szCs w:val="24"/>
        </w:rPr>
        <w:t>.</w:t>
      </w:r>
    </w:p>
    <w:p w:rsidR="005240C6" w:rsidRPr="00314DE9" w:rsidRDefault="00032482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Καθορισμός</w:t>
      </w:r>
      <w:r w:rsidR="005240C6" w:rsidRPr="00314DE9">
        <w:rPr>
          <w:rFonts w:ascii="Tahoma" w:hAnsi="Tahoma" w:cs="Tahoma"/>
          <w:sz w:val="24"/>
          <w:szCs w:val="24"/>
        </w:rPr>
        <w:t xml:space="preserve"> με σαφήνεια της </w:t>
      </w:r>
      <w:r w:rsidR="005240C6" w:rsidRPr="00B41C16">
        <w:rPr>
          <w:rFonts w:ascii="Tahoma" w:hAnsi="Tahoma" w:cs="Tahoma"/>
          <w:b/>
          <w:sz w:val="24"/>
          <w:szCs w:val="24"/>
        </w:rPr>
        <w:t>εκλογικής διαδικασίας</w:t>
      </w:r>
      <w:r w:rsidR="005240C6" w:rsidRPr="00314DE9">
        <w:rPr>
          <w:rFonts w:ascii="Tahoma" w:hAnsi="Tahoma" w:cs="Tahoma"/>
          <w:sz w:val="24"/>
          <w:szCs w:val="24"/>
        </w:rPr>
        <w:t>.</w:t>
      </w:r>
    </w:p>
    <w:p w:rsidR="00642644" w:rsidRPr="00314DE9" w:rsidRDefault="005240C6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Κατάργηση των</w:t>
      </w:r>
      <w:r w:rsidR="00642644" w:rsidRPr="00314DE9">
        <w:rPr>
          <w:rFonts w:ascii="Tahoma" w:hAnsi="Tahoma" w:cs="Tahoma"/>
          <w:sz w:val="24"/>
          <w:szCs w:val="24"/>
        </w:rPr>
        <w:t xml:space="preserve"> παραταξιακών ψηφοδελτίων και </w:t>
      </w:r>
      <w:r w:rsidR="00032482" w:rsidRPr="00314DE9">
        <w:rPr>
          <w:rFonts w:ascii="Tahoma" w:hAnsi="Tahoma" w:cs="Tahoma"/>
          <w:sz w:val="24"/>
          <w:szCs w:val="24"/>
        </w:rPr>
        <w:t>θέσπιση</w:t>
      </w:r>
      <w:r w:rsidR="00642644" w:rsidRPr="00314DE9">
        <w:rPr>
          <w:rFonts w:ascii="Tahoma" w:hAnsi="Tahoma" w:cs="Tahoma"/>
          <w:sz w:val="24"/>
          <w:szCs w:val="24"/>
        </w:rPr>
        <w:t xml:space="preserve"> </w:t>
      </w:r>
      <w:r w:rsidR="00032482" w:rsidRPr="00B41C16">
        <w:rPr>
          <w:rFonts w:ascii="Tahoma" w:hAnsi="Tahoma" w:cs="Tahoma"/>
          <w:b/>
          <w:sz w:val="24"/>
          <w:szCs w:val="24"/>
        </w:rPr>
        <w:t>ενιαίου</w:t>
      </w:r>
      <w:r w:rsidR="00642644" w:rsidRPr="00B41C16">
        <w:rPr>
          <w:rFonts w:ascii="Tahoma" w:hAnsi="Tahoma" w:cs="Tahoma"/>
          <w:b/>
          <w:sz w:val="24"/>
          <w:szCs w:val="24"/>
        </w:rPr>
        <w:t>.</w:t>
      </w:r>
    </w:p>
    <w:p w:rsidR="005240C6" w:rsidRPr="00314DE9" w:rsidRDefault="00642644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 xml:space="preserve">Εκλογή μελών των </w:t>
      </w:r>
      <w:r w:rsidRPr="00B41C16">
        <w:rPr>
          <w:rFonts w:ascii="Tahoma" w:hAnsi="Tahoma" w:cs="Tahoma"/>
          <w:b/>
          <w:sz w:val="24"/>
          <w:szCs w:val="24"/>
        </w:rPr>
        <w:t xml:space="preserve">πειθαρχικών </w:t>
      </w:r>
      <w:r w:rsidR="00032482" w:rsidRPr="00B41C16">
        <w:rPr>
          <w:rFonts w:ascii="Tahoma" w:hAnsi="Tahoma" w:cs="Tahoma"/>
          <w:b/>
          <w:sz w:val="24"/>
          <w:szCs w:val="24"/>
        </w:rPr>
        <w:t>συμβουλίων</w:t>
      </w:r>
      <w:r w:rsidRPr="00314DE9">
        <w:rPr>
          <w:rFonts w:ascii="Tahoma" w:hAnsi="Tahoma" w:cs="Tahoma"/>
          <w:sz w:val="24"/>
          <w:szCs w:val="24"/>
        </w:rPr>
        <w:t xml:space="preserve"> από το σώμα και </w:t>
      </w:r>
      <w:r w:rsidR="00032482" w:rsidRPr="00314DE9">
        <w:rPr>
          <w:rFonts w:ascii="Tahoma" w:hAnsi="Tahoma" w:cs="Tahoma"/>
          <w:sz w:val="24"/>
          <w:szCs w:val="24"/>
        </w:rPr>
        <w:t>ρητή</w:t>
      </w:r>
      <w:r w:rsidRPr="00314DE9">
        <w:rPr>
          <w:rFonts w:ascii="Tahoma" w:hAnsi="Tahoma" w:cs="Tahoma"/>
          <w:sz w:val="24"/>
          <w:szCs w:val="24"/>
        </w:rPr>
        <w:t xml:space="preserve"> </w:t>
      </w:r>
      <w:r w:rsidR="00032482" w:rsidRPr="00314DE9">
        <w:rPr>
          <w:rFonts w:ascii="Tahoma" w:hAnsi="Tahoma" w:cs="Tahoma"/>
          <w:sz w:val="24"/>
          <w:szCs w:val="24"/>
        </w:rPr>
        <w:t>δέσμευση</w:t>
      </w:r>
      <w:r w:rsidRPr="00314DE9">
        <w:rPr>
          <w:rFonts w:ascii="Tahoma" w:hAnsi="Tahoma" w:cs="Tahoma"/>
          <w:sz w:val="24"/>
          <w:szCs w:val="24"/>
        </w:rPr>
        <w:t xml:space="preserve"> ότι όταν εκλεγούν </w:t>
      </w:r>
      <w:r w:rsidRPr="0083267E">
        <w:rPr>
          <w:rFonts w:ascii="Tahoma" w:hAnsi="Tahoma" w:cs="Tahoma"/>
          <w:i/>
          <w:sz w:val="24"/>
          <w:szCs w:val="24"/>
          <w:u w:val="single"/>
        </w:rPr>
        <w:t>δεν θα μπορούν</w:t>
      </w:r>
      <w:r w:rsidRPr="00314DE9">
        <w:rPr>
          <w:rFonts w:ascii="Tahoma" w:hAnsi="Tahoma" w:cs="Tahoma"/>
          <w:sz w:val="24"/>
          <w:szCs w:val="24"/>
        </w:rPr>
        <w:t xml:space="preserve"> να </w:t>
      </w:r>
      <w:r w:rsidR="00032482" w:rsidRPr="00314DE9">
        <w:rPr>
          <w:rFonts w:ascii="Tahoma" w:hAnsi="Tahoma" w:cs="Tahoma"/>
          <w:sz w:val="24"/>
          <w:szCs w:val="24"/>
        </w:rPr>
        <w:t>κατέχουν</w:t>
      </w:r>
      <w:r w:rsidRPr="00314DE9">
        <w:rPr>
          <w:rFonts w:ascii="Tahoma" w:hAnsi="Tahoma" w:cs="Tahoma"/>
          <w:sz w:val="24"/>
          <w:szCs w:val="24"/>
        </w:rPr>
        <w:t xml:space="preserve"> όποια </w:t>
      </w:r>
      <w:r w:rsidR="00032482" w:rsidRPr="00314DE9">
        <w:rPr>
          <w:rFonts w:ascii="Tahoma" w:hAnsi="Tahoma" w:cs="Tahoma"/>
          <w:sz w:val="24"/>
          <w:szCs w:val="24"/>
        </w:rPr>
        <w:t>άλλη</w:t>
      </w:r>
      <w:r w:rsidRPr="00314DE9">
        <w:rPr>
          <w:rFonts w:ascii="Tahoma" w:hAnsi="Tahoma" w:cs="Tahoma"/>
          <w:sz w:val="24"/>
          <w:szCs w:val="24"/>
        </w:rPr>
        <w:t xml:space="preserve"> θέση </w:t>
      </w:r>
      <w:r w:rsidR="00032482" w:rsidRPr="00314DE9">
        <w:rPr>
          <w:rFonts w:ascii="Tahoma" w:hAnsi="Tahoma" w:cs="Tahoma"/>
          <w:sz w:val="24"/>
          <w:szCs w:val="24"/>
        </w:rPr>
        <w:t>διοίκησης</w:t>
      </w:r>
      <w:r w:rsidRPr="00314DE9">
        <w:rPr>
          <w:rFonts w:ascii="Tahoma" w:hAnsi="Tahoma" w:cs="Tahoma"/>
          <w:sz w:val="24"/>
          <w:szCs w:val="24"/>
        </w:rPr>
        <w:t xml:space="preserve"> στον Π.Σ.Φ</w:t>
      </w:r>
    </w:p>
    <w:p w:rsidR="006E3C26" w:rsidRPr="00314DE9" w:rsidRDefault="006E3C26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 xml:space="preserve">Προσαρμογή του </w:t>
      </w:r>
      <w:r w:rsidR="00032482" w:rsidRPr="00B41C16">
        <w:rPr>
          <w:rFonts w:ascii="Tahoma" w:hAnsi="Tahoma" w:cs="Tahoma"/>
          <w:b/>
          <w:sz w:val="24"/>
          <w:szCs w:val="24"/>
        </w:rPr>
        <w:t>πειθαρχικού</w:t>
      </w:r>
      <w:r w:rsidRPr="00B41C16">
        <w:rPr>
          <w:rFonts w:ascii="Tahoma" w:hAnsi="Tahoma" w:cs="Tahoma"/>
          <w:b/>
          <w:sz w:val="24"/>
          <w:szCs w:val="24"/>
        </w:rPr>
        <w:t xml:space="preserve"> δικαίου</w:t>
      </w:r>
      <w:r w:rsidRPr="00314DE9">
        <w:rPr>
          <w:rFonts w:ascii="Tahoma" w:hAnsi="Tahoma" w:cs="Tahoma"/>
          <w:sz w:val="24"/>
          <w:szCs w:val="24"/>
        </w:rPr>
        <w:t xml:space="preserve"> στο </w:t>
      </w:r>
      <w:r w:rsidR="00032482" w:rsidRPr="00314DE9">
        <w:rPr>
          <w:rFonts w:ascii="Tahoma" w:hAnsi="Tahoma" w:cs="Tahoma"/>
          <w:sz w:val="24"/>
          <w:szCs w:val="24"/>
        </w:rPr>
        <w:t>ισχύον</w:t>
      </w:r>
      <w:r w:rsidRPr="00314DE9">
        <w:rPr>
          <w:rFonts w:ascii="Tahoma" w:hAnsi="Tahoma" w:cs="Tahoma"/>
          <w:sz w:val="24"/>
          <w:szCs w:val="24"/>
        </w:rPr>
        <w:t xml:space="preserve"> </w:t>
      </w:r>
      <w:r w:rsidR="00032482" w:rsidRPr="00314DE9">
        <w:rPr>
          <w:rFonts w:ascii="Tahoma" w:hAnsi="Tahoma" w:cs="Tahoma"/>
          <w:sz w:val="24"/>
          <w:szCs w:val="24"/>
        </w:rPr>
        <w:t>δίκαιο</w:t>
      </w:r>
      <w:r w:rsidRPr="00314DE9">
        <w:rPr>
          <w:rFonts w:ascii="Tahoma" w:hAnsi="Tahoma" w:cs="Tahoma"/>
          <w:sz w:val="24"/>
          <w:szCs w:val="24"/>
        </w:rPr>
        <w:t xml:space="preserve"> των Ν.Π.Δ.Δ και ιδιαίτερα στον καθορισμό &amp; </w:t>
      </w:r>
      <w:r w:rsidR="00032482" w:rsidRPr="00314DE9">
        <w:rPr>
          <w:rFonts w:ascii="Tahoma" w:hAnsi="Tahoma" w:cs="Tahoma"/>
          <w:sz w:val="24"/>
          <w:szCs w:val="24"/>
        </w:rPr>
        <w:t>υλοποίηση</w:t>
      </w:r>
      <w:r w:rsidRPr="00314DE9">
        <w:rPr>
          <w:rFonts w:ascii="Tahoma" w:hAnsi="Tahoma" w:cs="Tahoma"/>
          <w:sz w:val="24"/>
          <w:szCs w:val="24"/>
        </w:rPr>
        <w:t xml:space="preserve"> </w:t>
      </w:r>
      <w:r w:rsidR="00032482" w:rsidRPr="00314DE9">
        <w:rPr>
          <w:rFonts w:ascii="Tahoma" w:hAnsi="Tahoma" w:cs="Tahoma"/>
          <w:sz w:val="24"/>
          <w:szCs w:val="24"/>
        </w:rPr>
        <w:t>συγκριμένων</w:t>
      </w:r>
      <w:r w:rsidRPr="00314DE9">
        <w:rPr>
          <w:rFonts w:ascii="Tahoma" w:hAnsi="Tahoma" w:cs="Tahoma"/>
          <w:sz w:val="24"/>
          <w:szCs w:val="24"/>
        </w:rPr>
        <w:t xml:space="preserve"> </w:t>
      </w:r>
      <w:r w:rsidR="00032482" w:rsidRPr="00314DE9">
        <w:rPr>
          <w:rFonts w:ascii="Tahoma" w:hAnsi="Tahoma" w:cs="Tahoma"/>
          <w:sz w:val="24"/>
          <w:szCs w:val="24"/>
        </w:rPr>
        <w:t>πο</w:t>
      </w:r>
      <w:r w:rsidR="00032482" w:rsidRPr="00314DE9">
        <w:rPr>
          <w:rFonts w:ascii="Tahoma" w:hAnsi="Tahoma" w:cs="Tahoma"/>
          <w:sz w:val="24"/>
          <w:szCs w:val="24"/>
        </w:rPr>
        <w:t>ι</w:t>
      </w:r>
      <w:r w:rsidR="00032482" w:rsidRPr="00314DE9">
        <w:rPr>
          <w:rFonts w:ascii="Tahoma" w:hAnsi="Tahoma" w:cs="Tahoma"/>
          <w:sz w:val="24"/>
          <w:szCs w:val="24"/>
        </w:rPr>
        <w:t>νών</w:t>
      </w:r>
      <w:r w:rsidR="0083267E">
        <w:rPr>
          <w:rFonts w:ascii="Tahoma" w:hAnsi="Tahoma" w:cs="Tahoma"/>
          <w:sz w:val="24"/>
          <w:szCs w:val="24"/>
        </w:rPr>
        <w:t xml:space="preserve"> για κάθε παράπτωμα</w:t>
      </w:r>
      <w:r w:rsidRPr="00314DE9">
        <w:rPr>
          <w:rFonts w:ascii="Tahoma" w:hAnsi="Tahoma" w:cs="Tahoma"/>
          <w:sz w:val="24"/>
          <w:szCs w:val="24"/>
        </w:rPr>
        <w:t>.</w:t>
      </w:r>
    </w:p>
    <w:p w:rsidR="00642644" w:rsidRPr="00314DE9" w:rsidRDefault="00032482" w:rsidP="004D60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Υποχρεωτική</w:t>
      </w:r>
      <w:r w:rsidR="00642644" w:rsidRPr="00314DE9">
        <w:rPr>
          <w:rFonts w:ascii="Tahoma" w:hAnsi="Tahoma" w:cs="Tahoma"/>
          <w:sz w:val="24"/>
          <w:szCs w:val="24"/>
        </w:rPr>
        <w:t xml:space="preserve"> </w:t>
      </w:r>
      <w:r w:rsidRPr="00B41C16">
        <w:rPr>
          <w:rFonts w:ascii="Tahoma" w:hAnsi="Tahoma" w:cs="Tahoma"/>
          <w:b/>
          <w:sz w:val="24"/>
          <w:szCs w:val="24"/>
        </w:rPr>
        <w:t>ποσόστωση</w:t>
      </w:r>
      <w:r w:rsidR="00642644" w:rsidRPr="00B41C16">
        <w:rPr>
          <w:rFonts w:ascii="Tahoma" w:hAnsi="Tahoma" w:cs="Tahoma"/>
          <w:b/>
          <w:sz w:val="24"/>
          <w:szCs w:val="24"/>
        </w:rPr>
        <w:t xml:space="preserve"> στα μέλη του Κ.Δ.Σ</w:t>
      </w:r>
      <w:r w:rsidR="00642644" w:rsidRPr="00314DE9">
        <w:rPr>
          <w:rFonts w:ascii="Tahoma" w:hAnsi="Tahoma" w:cs="Tahoma"/>
          <w:sz w:val="24"/>
          <w:szCs w:val="24"/>
        </w:rPr>
        <w:t xml:space="preserve"> από </w:t>
      </w:r>
      <w:r w:rsidR="00642644" w:rsidRPr="00B41C16">
        <w:rPr>
          <w:rFonts w:ascii="Tahoma" w:hAnsi="Tahoma" w:cs="Tahoma"/>
          <w:sz w:val="24"/>
          <w:szCs w:val="24"/>
          <w:u w:val="single"/>
        </w:rPr>
        <w:t xml:space="preserve">1 </w:t>
      </w:r>
      <w:r w:rsidRPr="00B41C16">
        <w:rPr>
          <w:rFonts w:ascii="Tahoma" w:hAnsi="Tahoma" w:cs="Tahoma"/>
          <w:sz w:val="24"/>
          <w:szCs w:val="24"/>
          <w:u w:val="single"/>
        </w:rPr>
        <w:t>γυναίκα</w:t>
      </w:r>
      <w:r w:rsidR="00642644" w:rsidRPr="00314DE9">
        <w:rPr>
          <w:rFonts w:ascii="Tahoma" w:hAnsi="Tahoma" w:cs="Tahoma"/>
          <w:sz w:val="24"/>
          <w:szCs w:val="24"/>
        </w:rPr>
        <w:t xml:space="preserve">, </w:t>
      </w:r>
      <w:r w:rsidR="00642644" w:rsidRPr="00B41C16">
        <w:rPr>
          <w:rFonts w:ascii="Tahoma" w:hAnsi="Tahoma" w:cs="Tahoma"/>
          <w:sz w:val="24"/>
          <w:szCs w:val="24"/>
          <w:u w:val="single"/>
        </w:rPr>
        <w:t xml:space="preserve">1 </w:t>
      </w:r>
      <w:r w:rsidRPr="00B41C16">
        <w:rPr>
          <w:rFonts w:ascii="Tahoma" w:hAnsi="Tahoma" w:cs="Tahoma"/>
          <w:sz w:val="24"/>
          <w:szCs w:val="24"/>
          <w:u w:val="single"/>
        </w:rPr>
        <w:t>ά</w:t>
      </w:r>
      <w:r w:rsidRPr="00B41C16">
        <w:rPr>
          <w:rFonts w:ascii="Tahoma" w:hAnsi="Tahoma" w:cs="Tahoma"/>
          <w:sz w:val="24"/>
          <w:szCs w:val="24"/>
          <w:u w:val="single"/>
        </w:rPr>
        <w:t>νεργο</w:t>
      </w:r>
      <w:r w:rsidR="00642644" w:rsidRPr="00B41C16">
        <w:rPr>
          <w:rFonts w:ascii="Tahoma" w:hAnsi="Tahoma" w:cs="Tahoma"/>
          <w:sz w:val="24"/>
          <w:szCs w:val="24"/>
          <w:u w:val="single"/>
        </w:rPr>
        <w:t>,</w:t>
      </w:r>
      <w:r w:rsidR="00642644" w:rsidRPr="00314DE9">
        <w:rPr>
          <w:rFonts w:ascii="Tahoma" w:hAnsi="Tahoma" w:cs="Tahoma"/>
          <w:sz w:val="24"/>
          <w:szCs w:val="24"/>
        </w:rPr>
        <w:t xml:space="preserve"> </w:t>
      </w:r>
      <w:r w:rsidR="00642644" w:rsidRPr="00B41C16">
        <w:rPr>
          <w:rFonts w:ascii="Tahoma" w:hAnsi="Tahoma" w:cs="Tahoma"/>
          <w:sz w:val="24"/>
          <w:szCs w:val="24"/>
          <w:u w:val="single"/>
        </w:rPr>
        <w:t xml:space="preserve">1 </w:t>
      </w:r>
      <w:r w:rsidRPr="00B41C16">
        <w:rPr>
          <w:rFonts w:ascii="Tahoma" w:hAnsi="Tahoma" w:cs="Tahoma"/>
          <w:sz w:val="24"/>
          <w:szCs w:val="24"/>
          <w:u w:val="single"/>
        </w:rPr>
        <w:t>νοσοκομειακό</w:t>
      </w:r>
      <w:r w:rsidR="00642644" w:rsidRPr="00314DE9">
        <w:rPr>
          <w:rFonts w:ascii="Tahoma" w:hAnsi="Tahoma" w:cs="Tahoma"/>
          <w:sz w:val="24"/>
          <w:szCs w:val="24"/>
        </w:rPr>
        <w:t xml:space="preserve"> και </w:t>
      </w:r>
      <w:r w:rsidR="004D60F9" w:rsidRPr="00B41C16">
        <w:rPr>
          <w:rFonts w:ascii="Tahoma" w:hAnsi="Tahoma" w:cs="Tahoma"/>
          <w:sz w:val="24"/>
          <w:szCs w:val="24"/>
          <w:u w:val="single"/>
        </w:rPr>
        <w:t>1</w:t>
      </w:r>
      <w:r w:rsidR="004D60F9" w:rsidRPr="00B41C16">
        <w:rPr>
          <w:u w:val="single"/>
        </w:rPr>
        <w:t xml:space="preserve"> </w:t>
      </w:r>
      <w:r w:rsidR="004D60F9" w:rsidRPr="00B41C16">
        <w:rPr>
          <w:rFonts w:ascii="Tahoma" w:hAnsi="Tahoma" w:cs="Tahoma"/>
          <w:sz w:val="24"/>
          <w:szCs w:val="24"/>
          <w:u w:val="single"/>
        </w:rPr>
        <w:t>αυτοαπασχολούμενο</w:t>
      </w:r>
      <w:r w:rsidR="004D60F9">
        <w:rPr>
          <w:rFonts w:ascii="Tahoma" w:hAnsi="Tahoma" w:cs="Tahoma"/>
          <w:sz w:val="24"/>
          <w:szCs w:val="24"/>
        </w:rPr>
        <w:t>.</w:t>
      </w:r>
    </w:p>
    <w:p w:rsidR="006E3C26" w:rsidRPr="00314DE9" w:rsidRDefault="00032482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Θέσπιση</w:t>
      </w:r>
      <w:r w:rsidR="006E3C26" w:rsidRPr="00314DE9">
        <w:rPr>
          <w:rFonts w:ascii="Tahoma" w:hAnsi="Tahoma" w:cs="Tahoma"/>
          <w:sz w:val="24"/>
          <w:szCs w:val="24"/>
        </w:rPr>
        <w:t xml:space="preserve"> διαδικασιών </w:t>
      </w:r>
      <w:r w:rsidRPr="00B41C16">
        <w:rPr>
          <w:rFonts w:ascii="Tahoma" w:hAnsi="Tahoma" w:cs="Tahoma"/>
          <w:b/>
          <w:sz w:val="24"/>
          <w:szCs w:val="24"/>
        </w:rPr>
        <w:t>δημοψηφισμάτων</w:t>
      </w:r>
      <w:r w:rsidR="006E3C26" w:rsidRPr="00314DE9">
        <w:rPr>
          <w:rFonts w:ascii="Tahoma" w:hAnsi="Tahoma" w:cs="Tahoma"/>
          <w:sz w:val="24"/>
          <w:szCs w:val="24"/>
        </w:rPr>
        <w:t>.</w:t>
      </w:r>
    </w:p>
    <w:p w:rsidR="00976C9B" w:rsidRPr="00314DE9" w:rsidRDefault="00642644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 xml:space="preserve">Σύσταση </w:t>
      </w:r>
      <w:r w:rsidR="00976C9B" w:rsidRPr="00B41C16">
        <w:rPr>
          <w:rFonts w:ascii="Tahoma" w:hAnsi="Tahoma" w:cs="Tahoma"/>
          <w:b/>
          <w:sz w:val="24"/>
          <w:szCs w:val="24"/>
        </w:rPr>
        <w:t>ταμείου αλληλεγγύης</w:t>
      </w:r>
      <w:r w:rsidR="00976C9B" w:rsidRPr="00314DE9">
        <w:rPr>
          <w:rFonts w:ascii="Tahoma" w:hAnsi="Tahoma" w:cs="Tahoma"/>
          <w:sz w:val="24"/>
          <w:szCs w:val="24"/>
        </w:rPr>
        <w:t>, μέσα από τ</w:t>
      </w:r>
      <w:r w:rsidRPr="00314DE9">
        <w:rPr>
          <w:rFonts w:ascii="Tahoma" w:hAnsi="Tahoma" w:cs="Tahoma"/>
          <w:sz w:val="24"/>
          <w:szCs w:val="24"/>
        </w:rPr>
        <w:t xml:space="preserve">α διαφορά έσοδα του Π.Σ.Φ για </w:t>
      </w:r>
      <w:r w:rsidR="00976C9B" w:rsidRPr="00314DE9">
        <w:rPr>
          <w:rFonts w:ascii="Tahoma" w:hAnsi="Tahoma" w:cs="Tahoma"/>
          <w:sz w:val="24"/>
          <w:szCs w:val="24"/>
        </w:rPr>
        <w:t>εφάπαξ και ανθρωπιστικές συνδρομές σε συναδέλφους</w:t>
      </w:r>
    </w:p>
    <w:p w:rsidR="001776EE" w:rsidRPr="00314DE9" w:rsidRDefault="001776EE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Υποχρεωτική συμμετοχή αντιπρόσωπων του Π</w:t>
      </w:r>
      <w:r w:rsidR="00642644" w:rsidRPr="00314DE9">
        <w:rPr>
          <w:rFonts w:ascii="Tahoma" w:hAnsi="Tahoma" w:cs="Tahoma"/>
          <w:sz w:val="24"/>
          <w:szCs w:val="24"/>
        </w:rPr>
        <w:t>.</w:t>
      </w:r>
      <w:r w:rsidRPr="00314DE9">
        <w:rPr>
          <w:rFonts w:ascii="Tahoma" w:hAnsi="Tahoma" w:cs="Tahoma"/>
          <w:sz w:val="24"/>
          <w:szCs w:val="24"/>
        </w:rPr>
        <w:t>Φ</w:t>
      </w:r>
      <w:r w:rsidR="00642644" w:rsidRPr="00314DE9">
        <w:rPr>
          <w:rFonts w:ascii="Tahoma" w:hAnsi="Tahoma" w:cs="Tahoma"/>
          <w:sz w:val="24"/>
          <w:szCs w:val="24"/>
        </w:rPr>
        <w:t>.</w:t>
      </w:r>
      <w:r w:rsidRPr="00314DE9">
        <w:rPr>
          <w:rFonts w:ascii="Tahoma" w:hAnsi="Tahoma" w:cs="Tahoma"/>
          <w:sz w:val="24"/>
          <w:szCs w:val="24"/>
        </w:rPr>
        <w:t xml:space="preserve">Σ </w:t>
      </w:r>
      <w:r w:rsidR="00642644" w:rsidRPr="00314DE9">
        <w:rPr>
          <w:rFonts w:ascii="Tahoma" w:hAnsi="Tahoma" w:cs="Tahoma"/>
          <w:sz w:val="24"/>
          <w:szCs w:val="24"/>
        </w:rPr>
        <w:t xml:space="preserve">σε όλα </w:t>
      </w:r>
      <w:r w:rsidRPr="00314DE9">
        <w:rPr>
          <w:rFonts w:ascii="Tahoma" w:hAnsi="Tahoma" w:cs="Tahoma"/>
          <w:sz w:val="24"/>
          <w:szCs w:val="24"/>
        </w:rPr>
        <w:t xml:space="preserve">στα </w:t>
      </w:r>
      <w:r w:rsidRPr="00B41C16">
        <w:rPr>
          <w:rFonts w:ascii="Tahoma" w:hAnsi="Tahoma" w:cs="Tahoma"/>
          <w:b/>
          <w:sz w:val="24"/>
          <w:szCs w:val="24"/>
        </w:rPr>
        <w:t>κέντρα λήψης αποφάσεων</w:t>
      </w:r>
      <w:r w:rsidRPr="00314DE9">
        <w:rPr>
          <w:rFonts w:ascii="Tahoma" w:hAnsi="Tahoma" w:cs="Tahoma"/>
          <w:sz w:val="24"/>
          <w:szCs w:val="24"/>
        </w:rPr>
        <w:t>, που σχετίζονται με το επάγγελμα μας.</w:t>
      </w:r>
    </w:p>
    <w:p w:rsidR="001776EE" w:rsidRDefault="00642644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Ύ</w:t>
      </w:r>
      <w:r w:rsidR="001776EE" w:rsidRPr="00314DE9">
        <w:rPr>
          <w:rFonts w:ascii="Tahoma" w:hAnsi="Tahoma" w:cs="Tahoma"/>
          <w:sz w:val="24"/>
          <w:szCs w:val="24"/>
        </w:rPr>
        <w:t>παρξη</w:t>
      </w:r>
      <w:r w:rsidRPr="00314DE9">
        <w:rPr>
          <w:rFonts w:ascii="Tahoma" w:hAnsi="Tahoma" w:cs="Tahoma"/>
          <w:sz w:val="24"/>
          <w:szCs w:val="24"/>
        </w:rPr>
        <w:t xml:space="preserve"> μελών του Π.Σ.Φ</w:t>
      </w:r>
      <w:r w:rsidR="001776EE" w:rsidRPr="00314DE9">
        <w:rPr>
          <w:rFonts w:ascii="Tahoma" w:hAnsi="Tahoma" w:cs="Tahoma"/>
          <w:sz w:val="24"/>
          <w:szCs w:val="24"/>
        </w:rPr>
        <w:t xml:space="preserve"> </w:t>
      </w:r>
      <w:r w:rsidR="001776EE" w:rsidRPr="00B41C16">
        <w:rPr>
          <w:rFonts w:ascii="Tahoma" w:hAnsi="Tahoma" w:cs="Tahoma"/>
          <w:b/>
          <w:sz w:val="24"/>
          <w:szCs w:val="24"/>
        </w:rPr>
        <w:t xml:space="preserve">σε κάθε </w:t>
      </w:r>
      <w:r w:rsidRPr="00B41C16">
        <w:rPr>
          <w:rFonts w:ascii="Tahoma" w:hAnsi="Tahoma" w:cs="Tahoma"/>
          <w:b/>
          <w:sz w:val="24"/>
          <w:szCs w:val="24"/>
        </w:rPr>
        <w:t>Υ</w:t>
      </w:r>
      <w:r w:rsidR="001776EE" w:rsidRPr="00B41C16">
        <w:rPr>
          <w:rFonts w:ascii="Tahoma" w:hAnsi="Tahoma" w:cs="Tahoma"/>
          <w:b/>
          <w:sz w:val="24"/>
          <w:szCs w:val="24"/>
        </w:rPr>
        <w:t>πουργείο</w:t>
      </w:r>
      <w:r w:rsidR="001776EE" w:rsidRPr="00314DE9">
        <w:rPr>
          <w:rFonts w:ascii="Tahoma" w:hAnsi="Tahoma" w:cs="Tahoma"/>
          <w:sz w:val="24"/>
          <w:szCs w:val="24"/>
        </w:rPr>
        <w:t xml:space="preserve"> που </w:t>
      </w:r>
      <w:r w:rsidR="00032482" w:rsidRPr="00314DE9">
        <w:rPr>
          <w:rFonts w:ascii="Tahoma" w:hAnsi="Tahoma" w:cs="Tahoma"/>
          <w:sz w:val="24"/>
          <w:szCs w:val="24"/>
        </w:rPr>
        <w:t>αφορά</w:t>
      </w:r>
      <w:r w:rsidR="001776EE" w:rsidRPr="00314DE9">
        <w:rPr>
          <w:rFonts w:ascii="Tahoma" w:hAnsi="Tahoma" w:cs="Tahoma"/>
          <w:sz w:val="24"/>
          <w:szCs w:val="24"/>
        </w:rPr>
        <w:t xml:space="preserve"> την επ</w:t>
      </w:r>
      <w:r w:rsidR="001776EE" w:rsidRPr="00314DE9">
        <w:rPr>
          <w:rFonts w:ascii="Tahoma" w:hAnsi="Tahoma" w:cs="Tahoma"/>
          <w:sz w:val="24"/>
          <w:szCs w:val="24"/>
        </w:rPr>
        <w:t>ι</w:t>
      </w:r>
      <w:r w:rsidR="001776EE" w:rsidRPr="00314DE9">
        <w:rPr>
          <w:rFonts w:ascii="Tahoma" w:hAnsi="Tahoma" w:cs="Tahoma"/>
          <w:sz w:val="24"/>
          <w:szCs w:val="24"/>
        </w:rPr>
        <w:t>στήμη μας.</w:t>
      </w:r>
    </w:p>
    <w:p w:rsidR="00A73403" w:rsidRDefault="00A73403" w:rsidP="00A734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41C16">
        <w:rPr>
          <w:rFonts w:ascii="Tahoma" w:hAnsi="Tahoma" w:cs="Tahoma"/>
          <w:b/>
          <w:sz w:val="24"/>
          <w:szCs w:val="24"/>
        </w:rPr>
        <w:t>Εισαγωγή στα τμήματα</w:t>
      </w:r>
      <w:r w:rsidR="00B41C16" w:rsidRPr="00B41C16">
        <w:rPr>
          <w:rFonts w:ascii="Tahoma" w:hAnsi="Tahoma" w:cs="Tahoma"/>
          <w:b/>
          <w:sz w:val="24"/>
          <w:szCs w:val="24"/>
        </w:rPr>
        <w:t xml:space="preserve"> </w:t>
      </w:r>
      <w:r w:rsidR="00962CCA" w:rsidRPr="00B41C16">
        <w:rPr>
          <w:rFonts w:ascii="Tahoma" w:hAnsi="Tahoma" w:cs="Tahoma"/>
          <w:b/>
          <w:sz w:val="24"/>
          <w:szCs w:val="24"/>
        </w:rPr>
        <w:t>φυσικοθεραπείας</w:t>
      </w:r>
      <w:r w:rsidR="00B41C16">
        <w:rPr>
          <w:rFonts w:ascii="Tahoma" w:hAnsi="Tahoma" w:cs="Tahoma"/>
          <w:sz w:val="24"/>
          <w:szCs w:val="24"/>
        </w:rPr>
        <w:t xml:space="preserve"> </w:t>
      </w:r>
      <w:r w:rsidRPr="00A73403">
        <w:rPr>
          <w:rFonts w:ascii="Tahoma" w:hAnsi="Tahoma" w:cs="Tahoma"/>
          <w:sz w:val="24"/>
          <w:szCs w:val="24"/>
        </w:rPr>
        <w:t>με κριτήρια που θα δι</w:t>
      </w:r>
      <w:r w:rsidRPr="00A73403">
        <w:rPr>
          <w:rFonts w:ascii="Tahoma" w:hAnsi="Tahoma" w:cs="Tahoma"/>
          <w:sz w:val="24"/>
          <w:szCs w:val="24"/>
        </w:rPr>
        <w:t>α</w:t>
      </w:r>
      <w:r w:rsidRPr="00A73403">
        <w:rPr>
          <w:rFonts w:ascii="Tahoma" w:hAnsi="Tahoma" w:cs="Tahoma"/>
          <w:sz w:val="24"/>
          <w:szCs w:val="24"/>
        </w:rPr>
        <w:t>μορφώνονται από τα ιδία τα τμήματα και τον Π.Σ.Φ</w:t>
      </w:r>
    </w:p>
    <w:p w:rsidR="00A73403" w:rsidRDefault="00A73403" w:rsidP="00A734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Συμμετοχή του </w:t>
      </w:r>
      <w:r w:rsidRPr="00A73403">
        <w:rPr>
          <w:rFonts w:ascii="Tahoma" w:hAnsi="Tahoma" w:cs="Tahoma"/>
          <w:sz w:val="24"/>
          <w:szCs w:val="24"/>
        </w:rPr>
        <w:t xml:space="preserve">Π.Σ.Φ </w:t>
      </w:r>
      <w:r>
        <w:rPr>
          <w:rFonts w:ascii="Tahoma" w:hAnsi="Tahoma" w:cs="Tahoma"/>
          <w:sz w:val="24"/>
          <w:szCs w:val="24"/>
        </w:rPr>
        <w:t xml:space="preserve">σε εκπόνηση </w:t>
      </w:r>
      <w:r w:rsidRPr="00B41C16">
        <w:rPr>
          <w:rFonts w:ascii="Tahoma" w:hAnsi="Tahoma" w:cs="Tahoma"/>
          <w:b/>
          <w:sz w:val="24"/>
          <w:szCs w:val="24"/>
        </w:rPr>
        <w:t>μεταπτυχιακών προγραμμάτων</w:t>
      </w:r>
      <w:r>
        <w:rPr>
          <w:rFonts w:ascii="Tahoma" w:hAnsi="Tahoma" w:cs="Tahoma"/>
          <w:sz w:val="24"/>
          <w:szCs w:val="24"/>
        </w:rPr>
        <w:t xml:space="preserve"> των </w:t>
      </w:r>
      <w:r w:rsidRPr="00A73403">
        <w:rPr>
          <w:rFonts w:ascii="Tahoma" w:hAnsi="Tahoma" w:cs="Tahoma"/>
          <w:sz w:val="24"/>
          <w:szCs w:val="24"/>
        </w:rPr>
        <w:t>Α.Ε.Ι της ημεδαπής &amp; αλλοδαπής</w:t>
      </w:r>
      <w:r>
        <w:rPr>
          <w:rFonts w:ascii="Tahoma" w:hAnsi="Tahoma" w:cs="Tahoma"/>
          <w:sz w:val="24"/>
          <w:szCs w:val="24"/>
        </w:rPr>
        <w:t>.</w:t>
      </w:r>
    </w:p>
    <w:p w:rsidR="00A73403" w:rsidRDefault="00A73403" w:rsidP="00A734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73403">
        <w:rPr>
          <w:rFonts w:ascii="Tahoma" w:hAnsi="Tahoma" w:cs="Tahoma"/>
          <w:sz w:val="24"/>
          <w:szCs w:val="24"/>
        </w:rPr>
        <w:t xml:space="preserve">Έναρξη των διαδικασιών παροχής </w:t>
      </w:r>
      <w:r w:rsidRPr="00B41C16">
        <w:rPr>
          <w:rFonts w:ascii="Tahoma" w:hAnsi="Tahoma" w:cs="Tahoma"/>
          <w:b/>
          <w:sz w:val="24"/>
          <w:szCs w:val="24"/>
        </w:rPr>
        <w:t>εξειδίκευσης</w:t>
      </w:r>
      <w:r w:rsidRPr="00A73403">
        <w:rPr>
          <w:rFonts w:ascii="Tahoma" w:hAnsi="Tahoma" w:cs="Tahoma"/>
          <w:sz w:val="24"/>
          <w:szCs w:val="24"/>
        </w:rPr>
        <w:t xml:space="preserve"> με τις προβλεπόμενες από την Ελληνική νομοθεσία διαδικασίες</w:t>
      </w:r>
      <w:r w:rsidR="0083267E">
        <w:rPr>
          <w:rFonts w:ascii="Tahoma" w:hAnsi="Tahoma" w:cs="Tahoma"/>
          <w:sz w:val="24"/>
          <w:szCs w:val="24"/>
        </w:rPr>
        <w:t xml:space="preserve"> και ε</w:t>
      </w:r>
      <w:r w:rsidRPr="00A73403">
        <w:rPr>
          <w:rFonts w:ascii="Tahoma" w:hAnsi="Tahoma" w:cs="Tahoma"/>
          <w:sz w:val="24"/>
          <w:szCs w:val="24"/>
        </w:rPr>
        <w:t>ναρμόνιση με τις αντ</w:t>
      </w:r>
      <w:r w:rsidRPr="00A73403">
        <w:rPr>
          <w:rFonts w:ascii="Tahoma" w:hAnsi="Tahoma" w:cs="Tahoma"/>
          <w:sz w:val="24"/>
          <w:szCs w:val="24"/>
        </w:rPr>
        <w:t>ί</w:t>
      </w:r>
      <w:r w:rsidRPr="00A73403">
        <w:rPr>
          <w:rFonts w:ascii="Tahoma" w:hAnsi="Tahoma" w:cs="Tahoma"/>
          <w:sz w:val="24"/>
          <w:szCs w:val="24"/>
        </w:rPr>
        <w:t xml:space="preserve">στοιχες αποφάσεις του European Region of the WCPT </w:t>
      </w:r>
      <w:r w:rsidR="0083267E">
        <w:rPr>
          <w:rFonts w:ascii="Tahoma" w:hAnsi="Tahoma" w:cs="Tahoma"/>
          <w:sz w:val="24"/>
          <w:szCs w:val="24"/>
        </w:rPr>
        <w:t xml:space="preserve">του </w:t>
      </w:r>
      <w:r w:rsidRPr="00A73403">
        <w:rPr>
          <w:rFonts w:ascii="Tahoma" w:hAnsi="Tahoma" w:cs="Tahoma"/>
          <w:sz w:val="24"/>
          <w:szCs w:val="24"/>
        </w:rPr>
        <w:t>Π.Σ.Φ.</w:t>
      </w:r>
    </w:p>
    <w:p w:rsidR="00A73403" w:rsidRDefault="00A73403" w:rsidP="00A734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Θεσμική κατοχύρωση συμμετοχής του Π.Σ.Φ σε ε</w:t>
      </w:r>
      <w:r w:rsidRPr="00A73403">
        <w:rPr>
          <w:rFonts w:ascii="Tahoma" w:hAnsi="Tahoma" w:cs="Tahoma"/>
          <w:sz w:val="24"/>
          <w:szCs w:val="24"/>
        </w:rPr>
        <w:t xml:space="preserve">ταιρείες </w:t>
      </w:r>
      <w:r w:rsidRPr="00B41C16">
        <w:rPr>
          <w:rFonts w:ascii="Tahoma" w:hAnsi="Tahoma" w:cs="Tahoma"/>
          <w:b/>
          <w:sz w:val="24"/>
          <w:szCs w:val="24"/>
        </w:rPr>
        <w:t>spin out</w:t>
      </w:r>
      <w:r w:rsidRPr="00A73403">
        <w:rPr>
          <w:rFonts w:ascii="Tahoma" w:hAnsi="Tahoma" w:cs="Tahoma"/>
          <w:sz w:val="24"/>
          <w:szCs w:val="24"/>
        </w:rPr>
        <w:t xml:space="preserve"> και </w:t>
      </w:r>
      <w:r w:rsidRPr="00B41C16">
        <w:rPr>
          <w:rFonts w:ascii="Tahoma" w:hAnsi="Tahoma" w:cs="Tahoma"/>
          <w:b/>
          <w:sz w:val="24"/>
          <w:szCs w:val="24"/>
        </w:rPr>
        <w:t>spin off</w:t>
      </w:r>
      <w:r w:rsidRPr="00A73403">
        <w:rPr>
          <w:rFonts w:ascii="Tahoma" w:hAnsi="Tahoma" w:cs="Tahoma"/>
          <w:sz w:val="24"/>
          <w:szCs w:val="24"/>
        </w:rPr>
        <w:t xml:space="preserve"> τ</w:t>
      </w:r>
      <w:r>
        <w:rPr>
          <w:rFonts w:ascii="Tahoma" w:hAnsi="Tahoma" w:cs="Tahoma"/>
          <w:sz w:val="24"/>
          <w:szCs w:val="24"/>
        </w:rPr>
        <w:t>ων Α.Ε.Ι</w:t>
      </w:r>
    </w:p>
    <w:p w:rsidR="00A73403" w:rsidRDefault="00220ACD" w:rsidP="00A734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73403">
        <w:rPr>
          <w:rFonts w:ascii="Tahoma" w:hAnsi="Tahoma" w:cs="Tahoma"/>
          <w:sz w:val="24"/>
          <w:szCs w:val="24"/>
        </w:rPr>
        <w:t xml:space="preserve">Συμμετοχή σε </w:t>
      </w:r>
      <w:r w:rsidRPr="00B41C16">
        <w:rPr>
          <w:rFonts w:ascii="Tahoma" w:hAnsi="Tahoma" w:cs="Tahoma"/>
          <w:b/>
          <w:sz w:val="24"/>
          <w:szCs w:val="24"/>
        </w:rPr>
        <w:t>Ευρωπαϊκά Προγράμματα</w:t>
      </w:r>
      <w:r w:rsidRPr="00A73403">
        <w:rPr>
          <w:rFonts w:ascii="Tahoma" w:hAnsi="Tahoma" w:cs="Tahoma"/>
          <w:sz w:val="24"/>
          <w:szCs w:val="24"/>
        </w:rPr>
        <w:t xml:space="preserve"> και </w:t>
      </w:r>
      <w:r w:rsidRPr="00B41C16">
        <w:rPr>
          <w:rFonts w:ascii="Tahoma" w:hAnsi="Tahoma" w:cs="Tahoma"/>
          <w:b/>
          <w:sz w:val="24"/>
          <w:szCs w:val="24"/>
        </w:rPr>
        <w:t>Προγραμμάτων Δι</w:t>
      </w:r>
      <w:r w:rsidRPr="00B41C16">
        <w:rPr>
          <w:rFonts w:ascii="Tahoma" w:hAnsi="Tahoma" w:cs="Tahoma"/>
          <w:b/>
          <w:sz w:val="24"/>
          <w:szCs w:val="24"/>
        </w:rPr>
        <w:t>ε</w:t>
      </w:r>
      <w:r w:rsidRPr="00B41C16">
        <w:rPr>
          <w:rFonts w:ascii="Tahoma" w:hAnsi="Tahoma" w:cs="Tahoma"/>
          <w:b/>
          <w:sz w:val="24"/>
          <w:szCs w:val="24"/>
        </w:rPr>
        <w:t>θνών Οργανισμών και Οργανώσεων</w:t>
      </w:r>
      <w:r w:rsidRPr="00A73403">
        <w:rPr>
          <w:rFonts w:ascii="Tahoma" w:hAnsi="Tahoma" w:cs="Tahoma"/>
          <w:sz w:val="24"/>
          <w:szCs w:val="24"/>
        </w:rPr>
        <w:t xml:space="preserve"> από κοινού με τον Π.Σ.Φ</w:t>
      </w:r>
    </w:p>
    <w:p w:rsidR="00A73403" w:rsidRPr="00A73403" w:rsidRDefault="00A73403" w:rsidP="00A734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41C16">
        <w:rPr>
          <w:rFonts w:ascii="Tahoma" w:hAnsi="Tahoma" w:cs="Tahoma"/>
          <w:b/>
          <w:sz w:val="24"/>
          <w:szCs w:val="24"/>
        </w:rPr>
        <w:t>Βελτίωση του Π.Δ 90/95</w:t>
      </w:r>
      <w:r w:rsidRPr="00A73403">
        <w:rPr>
          <w:rFonts w:ascii="Tahoma" w:hAnsi="Tahoma" w:cs="Tahoma"/>
          <w:sz w:val="24"/>
          <w:szCs w:val="24"/>
        </w:rPr>
        <w:t xml:space="preserve"> για τα επαγγελματικά μας δικαιώματα, ε</w:t>
      </w:r>
      <w:r w:rsidRPr="00A73403">
        <w:rPr>
          <w:rFonts w:ascii="Tahoma" w:hAnsi="Tahoma" w:cs="Tahoma"/>
          <w:sz w:val="24"/>
          <w:szCs w:val="24"/>
        </w:rPr>
        <w:t>ν</w:t>
      </w:r>
      <w:r w:rsidRPr="00A73403">
        <w:rPr>
          <w:rFonts w:ascii="Tahoma" w:hAnsi="Tahoma" w:cs="Tahoma"/>
          <w:sz w:val="24"/>
          <w:szCs w:val="24"/>
        </w:rPr>
        <w:t>δεικτικά:</w:t>
      </w:r>
    </w:p>
    <w:p w:rsidR="00A73403" w:rsidRPr="00A73403" w:rsidRDefault="00A73403" w:rsidP="00A734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73403">
        <w:rPr>
          <w:rFonts w:ascii="Tahoma" w:hAnsi="Tahoma" w:cs="Tahoma"/>
          <w:sz w:val="24"/>
          <w:szCs w:val="24"/>
        </w:rPr>
        <w:t>η φυσικοθεραπεία εκτελείται από φυσικοθεραπευτές, που είναι εγγεγραμμένοι στο Π.Φ.Σ και μόνον</w:t>
      </w:r>
    </w:p>
    <w:p w:rsidR="00A73403" w:rsidRPr="00A73403" w:rsidRDefault="00A73403" w:rsidP="00A734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73403">
        <w:rPr>
          <w:rFonts w:ascii="Tahoma" w:hAnsi="Tahoma" w:cs="Tahoma"/>
          <w:sz w:val="24"/>
          <w:szCs w:val="24"/>
        </w:rPr>
        <w:t>δικαίωμα συνταγογράφησης βοηθημάτων καθημερινών δραστηριοτήτων</w:t>
      </w:r>
    </w:p>
    <w:p w:rsidR="00A73403" w:rsidRPr="00A73403" w:rsidRDefault="00A73403" w:rsidP="00A734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73403">
        <w:rPr>
          <w:rFonts w:ascii="Tahoma" w:hAnsi="Tahoma" w:cs="Tahoma"/>
          <w:sz w:val="24"/>
          <w:szCs w:val="24"/>
        </w:rPr>
        <w:t>εκπαίδευση των ασθενών στην χρήση τους και πιστοπο</w:t>
      </w:r>
      <w:r w:rsidRPr="00A73403">
        <w:rPr>
          <w:rFonts w:ascii="Tahoma" w:hAnsi="Tahoma" w:cs="Tahoma"/>
          <w:sz w:val="24"/>
          <w:szCs w:val="24"/>
        </w:rPr>
        <w:t>ί</w:t>
      </w:r>
      <w:r w:rsidRPr="00A73403">
        <w:rPr>
          <w:rFonts w:ascii="Tahoma" w:hAnsi="Tahoma" w:cs="Tahoma"/>
          <w:sz w:val="24"/>
          <w:szCs w:val="24"/>
        </w:rPr>
        <w:t>ηση της αποτελεσματικότητα τους</w:t>
      </w:r>
    </w:p>
    <w:p w:rsidR="00A73403" w:rsidRPr="00A73403" w:rsidRDefault="00A73403" w:rsidP="00A734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73403">
        <w:rPr>
          <w:rFonts w:ascii="Tahoma" w:hAnsi="Tahoma" w:cs="Tahoma"/>
          <w:sz w:val="24"/>
          <w:szCs w:val="24"/>
        </w:rPr>
        <w:t xml:space="preserve">συμμετοχή σε ομάδες εμπειρογνωμόνων, που έχουν έργο πραγματογνωμοσύνες και αφορούν την ανταπόκριση των </w:t>
      </w:r>
      <w:r w:rsidRPr="00A73403">
        <w:rPr>
          <w:rFonts w:ascii="Tahoma" w:hAnsi="Tahoma" w:cs="Tahoma"/>
          <w:sz w:val="24"/>
          <w:szCs w:val="24"/>
        </w:rPr>
        <w:lastRenderedPageBreak/>
        <w:t>ασθενών στις πραγματοποιηθείσες μεθοδολογίες αποκ</w:t>
      </w:r>
      <w:r w:rsidRPr="00A73403">
        <w:rPr>
          <w:rFonts w:ascii="Tahoma" w:hAnsi="Tahoma" w:cs="Tahoma"/>
          <w:sz w:val="24"/>
          <w:szCs w:val="24"/>
        </w:rPr>
        <w:t>α</w:t>
      </w:r>
      <w:r w:rsidRPr="00A73403">
        <w:rPr>
          <w:rFonts w:ascii="Tahoma" w:hAnsi="Tahoma" w:cs="Tahoma"/>
          <w:sz w:val="24"/>
          <w:szCs w:val="24"/>
        </w:rPr>
        <w:t>τάστασης</w:t>
      </w:r>
    </w:p>
    <w:p w:rsidR="00A73403" w:rsidRPr="00A73403" w:rsidRDefault="00A73403" w:rsidP="00A734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73403">
        <w:rPr>
          <w:rFonts w:ascii="Tahoma" w:hAnsi="Tahoma" w:cs="Tahoma"/>
          <w:sz w:val="24"/>
          <w:szCs w:val="24"/>
        </w:rPr>
        <w:t xml:space="preserve">παρουσία σε δικαστήρια για συνυπολογισμό κόστους </w:t>
      </w:r>
      <w:r w:rsidRPr="00A73403">
        <w:rPr>
          <w:rFonts w:ascii="Tahoma" w:hAnsi="Tahoma" w:cs="Tahoma"/>
          <w:sz w:val="24"/>
          <w:szCs w:val="24"/>
        </w:rPr>
        <w:t>α</w:t>
      </w:r>
      <w:r w:rsidRPr="00A73403">
        <w:rPr>
          <w:rFonts w:ascii="Tahoma" w:hAnsi="Tahoma" w:cs="Tahoma"/>
          <w:sz w:val="24"/>
          <w:szCs w:val="24"/>
        </w:rPr>
        <w:t xml:space="preserve">ποκατάστασης, κλπ. </w:t>
      </w:r>
    </w:p>
    <w:p w:rsidR="00314DE9" w:rsidRPr="00314DE9" w:rsidRDefault="00220ACD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Καθιέρωση</w:t>
      </w:r>
      <w:r w:rsidR="008314CE">
        <w:rPr>
          <w:rFonts w:ascii="Tahoma" w:hAnsi="Tahoma" w:cs="Tahoma"/>
          <w:sz w:val="24"/>
          <w:szCs w:val="24"/>
        </w:rPr>
        <w:t xml:space="preserve"> </w:t>
      </w:r>
      <w:r w:rsidR="00314DE9" w:rsidRPr="00314DE9">
        <w:rPr>
          <w:rFonts w:ascii="Tahoma" w:hAnsi="Tahoma" w:cs="Tahoma"/>
          <w:sz w:val="24"/>
          <w:szCs w:val="24"/>
        </w:rPr>
        <w:t xml:space="preserve">συστήματος </w:t>
      </w:r>
      <w:r w:rsidR="00314DE9" w:rsidRPr="00B41C16">
        <w:rPr>
          <w:rFonts w:ascii="Tahoma" w:hAnsi="Tahoma" w:cs="Tahoma"/>
          <w:b/>
          <w:sz w:val="24"/>
          <w:szCs w:val="24"/>
        </w:rPr>
        <w:t>ανανέωσης επαγγελματικής αδείας</w:t>
      </w:r>
      <w:r w:rsidR="00314DE9" w:rsidRPr="00314DE9">
        <w:rPr>
          <w:rFonts w:ascii="Tahoma" w:hAnsi="Tahoma" w:cs="Tahoma"/>
          <w:sz w:val="24"/>
          <w:szCs w:val="24"/>
        </w:rPr>
        <w:t xml:space="preserve"> με σκοπό την ενίσχυση της συμμετοχής σε δράσεις </w:t>
      </w:r>
      <w:r w:rsidR="00314DE9" w:rsidRPr="00B41C16">
        <w:rPr>
          <w:rFonts w:ascii="Tahoma" w:hAnsi="Tahoma" w:cs="Tahoma"/>
          <w:b/>
          <w:sz w:val="24"/>
          <w:szCs w:val="24"/>
        </w:rPr>
        <w:t>δια βίου εκπαίδε</w:t>
      </w:r>
      <w:r w:rsidR="00314DE9" w:rsidRPr="00B41C16">
        <w:rPr>
          <w:rFonts w:ascii="Tahoma" w:hAnsi="Tahoma" w:cs="Tahoma"/>
          <w:b/>
          <w:sz w:val="24"/>
          <w:szCs w:val="24"/>
        </w:rPr>
        <w:t>υ</w:t>
      </w:r>
      <w:r w:rsidR="00314DE9" w:rsidRPr="00B41C16">
        <w:rPr>
          <w:rFonts w:ascii="Tahoma" w:hAnsi="Tahoma" w:cs="Tahoma"/>
          <w:b/>
          <w:sz w:val="24"/>
          <w:szCs w:val="24"/>
        </w:rPr>
        <w:t>σης</w:t>
      </w:r>
      <w:r w:rsidR="00314DE9" w:rsidRPr="00314DE9">
        <w:rPr>
          <w:rFonts w:ascii="Tahoma" w:hAnsi="Tahoma" w:cs="Tahoma"/>
          <w:sz w:val="24"/>
          <w:szCs w:val="24"/>
        </w:rPr>
        <w:t xml:space="preserve"> &amp; άμεση εναρμόνιση του ρόλου του Π.Σ.Φ σαν Ν.Π.Δ.Δ με την κείμενη νομοθεσία Ελληνική &amp; Ευρωπαϊκή.</w:t>
      </w:r>
    </w:p>
    <w:p w:rsidR="006E3C26" w:rsidRDefault="006E3C26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 xml:space="preserve">Δημιουργία </w:t>
      </w:r>
      <w:r w:rsidRPr="00B41C16">
        <w:rPr>
          <w:rFonts w:ascii="Tahoma" w:hAnsi="Tahoma" w:cs="Tahoma"/>
          <w:b/>
          <w:sz w:val="24"/>
          <w:szCs w:val="24"/>
        </w:rPr>
        <w:t xml:space="preserve">Ινστιτούτου δια </w:t>
      </w:r>
      <w:r w:rsidR="00032482" w:rsidRPr="00B41C16">
        <w:rPr>
          <w:rFonts w:ascii="Tahoma" w:hAnsi="Tahoma" w:cs="Tahoma"/>
          <w:b/>
          <w:sz w:val="24"/>
          <w:szCs w:val="24"/>
        </w:rPr>
        <w:t>βίου</w:t>
      </w:r>
      <w:r w:rsidRPr="00B41C16">
        <w:rPr>
          <w:rFonts w:ascii="Tahoma" w:hAnsi="Tahoma" w:cs="Tahoma"/>
          <w:b/>
          <w:sz w:val="24"/>
          <w:szCs w:val="24"/>
        </w:rPr>
        <w:t xml:space="preserve"> μάθησης</w:t>
      </w:r>
      <w:r w:rsidRPr="00314DE9">
        <w:rPr>
          <w:rFonts w:ascii="Tahoma" w:hAnsi="Tahoma" w:cs="Tahoma"/>
          <w:sz w:val="24"/>
          <w:szCs w:val="24"/>
        </w:rPr>
        <w:t xml:space="preserve"> στα πλαίσια του Ν.3879/21-9-2010 </w:t>
      </w:r>
    </w:p>
    <w:p w:rsidR="00647E7B" w:rsidRPr="00647E7B" w:rsidRDefault="00647E7B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Δημιουργία </w:t>
      </w:r>
      <w:r w:rsidRPr="00B41C16">
        <w:rPr>
          <w:rFonts w:ascii="Tahoma" w:hAnsi="Tahoma" w:cs="Tahoma"/>
          <w:b/>
          <w:sz w:val="24"/>
          <w:szCs w:val="24"/>
        </w:rPr>
        <w:t xml:space="preserve">συστήματος μορίων συνεχιζόμενης </w:t>
      </w:r>
      <w:r w:rsidR="00220ACD" w:rsidRPr="00B41C16">
        <w:rPr>
          <w:rFonts w:ascii="Tahoma" w:hAnsi="Tahoma" w:cs="Tahoma"/>
          <w:b/>
          <w:sz w:val="24"/>
          <w:szCs w:val="24"/>
        </w:rPr>
        <w:t>φυσιοθεραπε</w:t>
      </w:r>
      <w:r w:rsidR="00220ACD" w:rsidRPr="00B41C16">
        <w:rPr>
          <w:rFonts w:ascii="Tahoma" w:hAnsi="Tahoma" w:cs="Tahoma"/>
          <w:b/>
          <w:sz w:val="24"/>
          <w:szCs w:val="24"/>
        </w:rPr>
        <w:t>υ</w:t>
      </w:r>
      <w:r w:rsidR="00220ACD" w:rsidRPr="00B41C16">
        <w:rPr>
          <w:rFonts w:ascii="Tahoma" w:hAnsi="Tahoma" w:cs="Tahoma"/>
          <w:b/>
          <w:sz w:val="24"/>
          <w:szCs w:val="24"/>
        </w:rPr>
        <w:t>τικής</w:t>
      </w:r>
      <w:r w:rsidRPr="00B41C16">
        <w:rPr>
          <w:rFonts w:ascii="Tahoma" w:hAnsi="Tahoma" w:cs="Tahoma"/>
          <w:b/>
          <w:sz w:val="24"/>
          <w:szCs w:val="24"/>
        </w:rPr>
        <w:t xml:space="preserve"> </w:t>
      </w:r>
      <w:r w:rsidR="00220ACD" w:rsidRPr="00B41C16">
        <w:rPr>
          <w:rFonts w:ascii="Tahoma" w:hAnsi="Tahoma" w:cs="Tahoma"/>
          <w:b/>
          <w:sz w:val="24"/>
          <w:szCs w:val="24"/>
        </w:rPr>
        <w:t>εκπαίδευσης</w:t>
      </w:r>
    </w:p>
    <w:p w:rsidR="008314CE" w:rsidRDefault="00032482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314CE">
        <w:rPr>
          <w:rFonts w:ascii="Tahoma" w:hAnsi="Tahoma" w:cs="Tahoma"/>
          <w:sz w:val="24"/>
          <w:szCs w:val="24"/>
        </w:rPr>
        <w:t xml:space="preserve">Θέσπιση των </w:t>
      </w:r>
      <w:r w:rsidRPr="00B41C16">
        <w:rPr>
          <w:rFonts w:ascii="Tahoma" w:hAnsi="Tahoma" w:cs="Tahoma"/>
          <w:b/>
          <w:sz w:val="24"/>
          <w:szCs w:val="24"/>
        </w:rPr>
        <w:t>minimum καθιερωμένων κριτηρίων</w:t>
      </w:r>
      <w:r w:rsidRPr="008314CE">
        <w:rPr>
          <w:rFonts w:ascii="Tahoma" w:hAnsi="Tahoma" w:cs="Tahoma"/>
          <w:sz w:val="24"/>
          <w:szCs w:val="24"/>
        </w:rPr>
        <w:t xml:space="preserve"> για την πρόσλ</w:t>
      </w:r>
      <w:r w:rsidRPr="008314CE">
        <w:rPr>
          <w:rFonts w:ascii="Tahoma" w:hAnsi="Tahoma" w:cs="Tahoma"/>
          <w:sz w:val="24"/>
          <w:szCs w:val="24"/>
        </w:rPr>
        <w:t>η</w:t>
      </w:r>
      <w:r w:rsidRPr="008314CE">
        <w:rPr>
          <w:rFonts w:ascii="Tahoma" w:hAnsi="Tahoma" w:cs="Tahoma"/>
          <w:sz w:val="24"/>
          <w:szCs w:val="24"/>
        </w:rPr>
        <w:t xml:space="preserve">ψη </w:t>
      </w:r>
    </w:p>
    <w:p w:rsidR="008314CE" w:rsidRDefault="00032482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314CE">
        <w:rPr>
          <w:rFonts w:ascii="Tahoma" w:hAnsi="Tahoma" w:cs="Tahoma"/>
          <w:sz w:val="24"/>
          <w:szCs w:val="24"/>
        </w:rPr>
        <w:t xml:space="preserve">Ανάπτυξη </w:t>
      </w:r>
      <w:r w:rsidRPr="00B41C16">
        <w:rPr>
          <w:rFonts w:ascii="Tahoma" w:hAnsi="Tahoma" w:cs="Tahoma"/>
          <w:b/>
          <w:sz w:val="24"/>
          <w:szCs w:val="24"/>
        </w:rPr>
        <w:t>περιγράμματος θέσης εργασίας φυσικοθεραπευτή</w:t>
      </w:r>
      <w:r w:rsidR="008314CE">
        <w:rPr>
          <w:rFonts w:ascii="Tahoma" w:hAnsi="Tahoma" w:cs="Tahoma"/>
          <w:sz w:val="24"/>
          <w:szCs w:val="24"/>
        </w:rPr>
        <w:t xml:space="preserve"> μ</w:t>
      </w:r>
      <w:r w:rsidR="008314CE">
        <w:rPr>
          <w:rFonts w:ascii="Tahoma" w:hAnsi="Tahoma" w:cs="Tahoma"/>
          <w:sz w:val="24"/>
          <w:szCs w:val="24"/>
        </w:rPr>
        <w:t>ό</w:t>
      </w:r>
      <w:r w:rsidR="008314CE">
        <w:rPr>
          <w:rFonts w:ascii="Tahoma" w:hAnsi="Tahoma" w:cs="Tahoma"/>
          <w:sz w:val="24"/>
          <w:szCs w:val="24"/>
        </w:rPr>
        <w:t xml:space="preserve">νον </w:t>
      </w:r>
      <w:r w:rsidRPr="008314CE">
        <w:rPr>
          <w:rFonts w:ascii="Tahoma" w:hAnsi="Tahoma" w:cs="Tahoma"/>
          <w:sz w:val="24"/>
          <w:szCs w:val="24"/>
        </w:rPr>
        <w:t>από τον Π.Σ.Φ</w:t>
      </w:r>
    </w:p>
    <w:p w:rsidR="00314DE9" w:rsidRPr="008314CE" w:rsidRDefault="00032482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314CE">
        <w:rPr>
          <w:rFonts w:ascii="Tahoma" w:hAnsi="Tahoma" w:cs="Tahoma"/>
          <w:sz w:val="24"/>
          <w:szCs w:val="24"/>
        </w:rPr>
        <w:t xml:space="preserve">Διαμόρφωση αποκλειστικά από τον Π.Σ.Φ. των κριτήριων που αφορούν στην ιδιαίτερη φύση του φυσιοθεραπευτικού επαγγέλματος και στους ειδικούς όρους άσκησής του, με στόχο την </w:t>
      </w:r>
      <w:r w:rsidRPr="00B41C16">
        <w:rPr>
          <w:rFonts w:ascii="Tahoma" w:hAnsi="Tahoma" w:cs="Tahoma"/>
          <w:b/>
          <w:sz w:val="24"/>
          <w:szCs w:val="24"/>
        </w:rPr>
        <w:t>καθιέρωση ενός δικαίου και εξειδικευμένου συστήματος αξιολόγησης</w:t>
      </w:r>
      <w:r w:rsidR="008314CE">
        <w:rPr>
          <w:rFonts w:ascii="Tahoma" w:hAnsi="Tahoma" w:cs="Tahoma"/>
          <w:sz w:val="24"/>
          <w:szCs w:val="24"/>
        </w:rPr>
        <w:t>.</w:t>
      </w:r>
    </w:p>
    <w:p w:rsidR="00314DE9" w:rsidRPr="00314DE9" w:rsidRDefault="00314DE9" w:rsidP="008314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Υιοθέτηση</w:t>
      </w:r>
      <w:r w:rsidR="00B41C16">
        <w:rPr>
          <w:rFonts w:ascii="Tahoma" w:hAnsi="Tahoma" w:cs="Tahoma"/>
          <w:sz w:val="24"/>
          <w:szCs w:val="24"/>
        </w:rPr>
        <w:t xml:space="preserve">, </w:t>
      </w:r>
      <w:r w:rsidR="008314CE">
        <w:rPr>
          <w:rFonts w:ascii="Tahoma" w:hAnsi="Tahoma" w:cs="Tahoma"/>
          <w:sz w:val="24"/>
          <w:szCs w:val="24"/>
        </w:rPr>
        <w:t xml:space="preserve">κατοχύρωση </w:t>
      </w:r>
      <w:r w:rsidR="008314CE" w:rsidRPr="008314CE">
        <w:rPr>
          <w:rFonts w:ascii="Tahoma" w:hAnsi="Tahoma" w:cs="Tahoma"/>
          <w:sz w:val="24"/>
          <w:szCs w:val="24"/>
        </w:rPr>
        <w:t xml:space="preserve">και εφαρμογή </w:t>
      </w:r>
      <w:r w:rsidRPr="00314DE9">
        <w:rPr>
          <w:rFonts w:ascii="Tahoma" w:hAnsi="Tahoma" w:cs="Tahoma"/>
          <w:sz w:val="24"/>
          <w:szCs w:val="24"/>
        </w:rPr>
        <w:t xml:space="preserve">των </w:t>
      </w:r>
      <w:r w:rsidRPr="00B41C16">
        <w:rPr>
          <w:rFonts w:ascii="Tahoma" w:hAnsi="Tahoma" w:cs="Tahoma"/>
          <w:b/>
          <w:sz w:val="24"/>
          <w:szCs w:val="24"/>
        </w:rPr>
        <w:t>ενιαίων ηλεκτρονικών εντύπων</w:t>
      </w:r>
      <w:r w:rsidRPr="00314DE9">
        <w:rPr>
          <w:rFonts w:ascii="Tahoma" w:hAnsi="Tahoma" w:cs="Tahoma"/>
          <w:sz w:val="24"/>
          <w:szCs w:val="24"/>
        </w:rPr>
        <w:t xml:space="preserve"> (ΠΑΡΑΠΕΜΠΤΙΚΟ ΣΥΝΕΔΡΙΩΝ ΦΥΣΙΚΟΘΕΡΑΠΕΙΑΣ &amp; ΑΝ</w:t>
      </w:r>
      <w:r w:rsidRPr="00314DE9">
        <w:rPr>
          <w:rFonts w:ascii="Tahoma" w:hAnsi="Tahoma" w:cs="Tahoma"/>
          <w:sz w:val="24"/>
          <w:szCs w:val="24"/>
        </w:rPr>
        <w:t>Α</w:t>
      </w:r>
      <w:r w:rsidRPr="00314DE9">
        <w:rPr>
          <w:rFonts w:ascii="Tahoma" w:hAnsi="Tahoma" w:cs="Tahoma"/>
          <w:sz w:val="24"/>
          <w:szCs w:val="24"/>
        </w:rPr>
        <w:t>ΛΥΣΗ ΦΥΣΙΚΟΘΕΡΑΠΕΥΤΙΚΗΣ ΑΓΩΓΗΣ</w:t>
      </w:r>
    </w:p>
    <w:p w:rsidR="00314DE9" w:rsidRPr="00314DE9" w:rsidRDefault="00314DE9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 xml:space="preserve">Ανίχνευση βαθμού </w:t>
      </w:r>
      <w:r w:rsidRPr="00B41C16">
        <w:rPr>
          <w:rFonts w:ascii="Tahoma" w:hAnsi="Tahoma" w:cs="Tahoma"/>
          <w:b/>
          <w:sz w:val="24"/>
          <w:szCs w:val="24"/>
        </w:rPr>
        <w:t xml:space="preserve">ικανοποίησης παρεχόμενων </w:t>
      </w:r>
      <w:r w:rsidR="00032482" w:rsidRPr="00B41C16">
        <w:rPr>
          <w:rFonts w:ascii="Tahoma" w:hAnsi="Tahoma" w:cs="Tahoma"/>
          <w:b/>
          <w:sz w:val="24"/>
          <w:szCs w:val="24"/>
        </w:rPr>
        <w:t>φυσιοθεραπευτ</w:t>
      </w:r>
      <w:r w:rsidR="00032482" w:rsidRPr="00B41C16">
        <w:rPr>
          <w:rFonts w:ascii="Tahoma" w:hAnsi="Tahoma" w:cs="Tahoma"/>
          <w:b/>
          <w:sz w:val="24"/>
          <w:szCs w:val="24"/>
        </w:rPr>
        <w:t>ι</w:t>
      </w:r>
      <w:r w:rsidR="00032482" w:rsidRPr="00B41C16">
        <w:rPr>
          <w:rFonts w:ascii="Tahoma" w:hAnsi="Tahoma" w:cs="Tahoma"/>
          <w:b/>
          <w:sz w:val="24"/>
          <w:szCs w:val="24"/>
        </w:rPr>
        <w:t>κών</w:t>
      </w:r>
      <w:r w:rsidRPr="00B41C16">
        <w:rPr>
          <w:rFonts w:ascii="Tahoma" w:hAnsi="Tahoma" w:cs="Tahoma"/>
          <w:b/>
          <w:sz w:val="24"/>
          <w:szCs w:val="24"/>
        </w:rPr>
        <w:t xml:space="preserve"> </w:t>
      </w:r>
      <w:r w:rsidR="00032482" w:rsidRPr="00B41C16">
        <w:rPr>
          <w:rFonts w:ascii="Tahoma" w:hAnsi="Tahoma" w:cs="Tahoma"/>
          <w:b/>
          <w:sz w:val="24"/>
          <w:szCs w:val="24"/>
        </w:rPr>
        <w:t>υπηρεσιών</w:t>
      </w:r>
      <w:r w:rsidRPr="00314DE9">
        <w:rPr>
          <w:rFonts w:ascii="Tahoma" w:hAnsi="Tahoma" w:cs="Tahoma"/>
          <w:sz w:val="24"/>
          <w:szCs w:val="24"/>
        </w:rPr>
        <w:t xml:space="preserve"> με ανάπτυξη εξειδικευμένων ερωτηματολογίων </w:t>
      </w:r>
    </w:p>
    <w:p w:rsidR="00314DE9" w:rsidRPr="00314DE9" w:rsidRDefault="00314DE9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 xml:space="preserve">Διερεύνηση ποσοστού </w:t>
      </w:r>
      <w:r w:rsidRPr="00B41C16">
        <w:rPr>
          <w:rFonts w:ascii="Tahoma" w:hAnsi="Tahoma" w:cs="Tahoma"/>
          <w:b/>
          <w:sz w:val="24"/>
          <w:szCs w:val="24"/>
        </w:rPr>
        <w:t>εργασιακής ικανοποίησης φυσικοθεραπε</w:t>
      </w:r>
      <w:r w:rsidRPr="00B41C16">
        <w:rPr>
          <w:rFonts w:ascii="Tahoma" w:hAnsi="Tahoma" w:cs="Tahoma"/>
          <w:b/>
          <w:sz w:val="24"/>
          <w:szCs w:val="24"/>
        </w:rPr>
        <w:t>υ</w:t>
      </w:r>
      <w:r w:rsidRPr="00B41C16">
        <w:rPr>
          <w:rFonts w:ascii="Tahoma" w:hAnsi="Tahoma" w:cs="Tahoma"/>
          <w:b/>
          <w:sz w:val="24"/>
          <w:szCs w:val="24"/>
        </w:rPr>
        <w:t>τών</w:t>
      </w:r>
      <w:r w:rsidRPr="00314DE9">
        <w:rPr>
          <w:rFonts w:ascii="Tahoma" w:hAnsi="Tahoma" w:cs="Tahoma"/>
          <w:sz w:val="24"/>
          <w:szCs w:val="24"/>
        </w:rPr>
        <w:t>, με συμπλήρωση ερωτηματολογίων και άλλων πρόσφορων μεθ</w:t>
      </w:r>
      <w:r w:rsidRPr="00314DE9">
        <w:rPr>
          <w:rFonts w:ascii="Tahoma" w:hAnsi="Tahoma" w:cs="Tahoma"/>
          <w:sz w:val="24"/>
          <w:szCs w:val="24"/>
        </w:rPr>
        <w:t>ο</w:t>
      </w:r>
      <w:r w:rsidRPr="00314DE9">
        <w:rPr>
          <w:rFonts w:ascii="Tahoma" w:hAnsi="Tahoma" w:cs="Tahoma"/>
          <w:sz w:val="24"/>
          <w:szCs w:val="24"/>
        </w:rPr>
        <w:t>δολογιών.</w:t>
      </w:r>
    </w:p>
    <w:p w:rsidR="00314DE9" w:rsidRPr="00314DE9" w:rsidRDefault="00314DE9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 xml:space="preserve">Συμμετοχή εκπροσώπου Π.Σ.Φ σε θεσμικά όργανα που αφορούν στην </w:t>
      </w:r>
      <w:r w:rsidRPr="00B41C16">
        <w:rPr>
          <w:rFonts w:ascii="Tahoma" w:hAnsi="Tahoma" w:cs="Tahoma"/>
          <w:b/>
          <w:sz w:val="24"/>
          <w:szCs w:val="24"/>
        </w:rPr>
        <w:t>υγιεινή και ασφάλεια</w:t>
      </w:r>
      <w:r w:rsidRPr="00314DE9">
        <w:rPr>
          <w:rFonts w:ascii="Tahoma" w:hAnsi="Tahoma" w:cs="Tahoma"/>
          <w:sz w:val="24"/>
          <w:szCs w:val="24"/>
        </w:rPr>
        <w:t xml:space="preserve"> &amp; στην </w:t>
      </w:r>
      <w:r w:rsidRPr="00B41C16">
        <w:rPr>
          <w:rFonts w:ascii="Tahoma" w:hAnsi="Tahoma" w:cs="Tahoma"/>
          <w:b/>
          <w:sz w:val="24"/>
          <w:szCs w:val="24"/>
        </w:rPr>
        <w:t>προσβασιμότητα</w:t>
      </w:r>
      <w:r w:rsidRPr="00314DE9">
        <w:rPr>
          <w:rFonts w:ascii="Tahoma" w:hAnsi="Tahoma" w:cs="Tahoma"/>
          <w:sz w:val="24"/>
          <w:szCs w:val="24"/>
        </w:rPr>
        <w:t xml:space="preserve"> των εργασιακών χώρων.</w:t>
      </w:r>
    </w:p>
    <w:p w:rsidR="00314DE9" w:rsidRDefault="00314DE9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 xml:space="preserve">Παρουσία σε </w:t>
      </w:r>
      <w:r w:rsidRPr="00B41C16">
        <w:rPr>
          <w:rFonts w:ascii="Tahoma" w:hAnsi="Tahoma" w:cs="Tahoma"/>
          <w:b/>
          <w:sz w:val="24"/>
          <w:szCs w:val="24"/>
        </w:rPr>
        <w:t xml:space="preserve">φορείς πιστοποίησης ποιότητας </w:t>
      </w:r>
      <w:r w:rsidR="00B41C16">
        <w:rPr>
          <w:rFonts w:ascii="Tahoma" w:hAnsi="Tahoma" w:cs="Tahoma"/>
          <w:b/>
          <w:sz w:val="24"/>
          <w:szCs w:val="24"/>
        </w:rPr>
        <w:t>υ</w:t>
      </w:r>
      <w:r w:rsidRPr="00B41C16">
        <w:rPr>
          <w:rFonts w:ascii="Tahoma" w:hAnsi="Tahoma" w:cs="Tahoma"/>
          <w:b/>
          <w:sz w:val="24"/>
          <w:szCs w:val="24"/>
        </w:rPr>
        <w:t>πηρεσιών</w:t>
      </w:r>
      <w:r w:rsidRPr="00314DE9">
        <w:rPr>
          <w:rFonts w:ascii="Tahoma" w:hAnsi="Tahoma" w:cs="Tahoma"/>
          <w:sz w:val="24"/>
          <w:szCs w:val="24"/>
        </w:rPr>
        <w:t xml:space="preserve"> που σχετίζονται με την επιστήμη </w:t>
      </w:r>
      <w:r w:rsidR="008314CE">
        <w:rPr>
          <w:rFonts w:ascii="Tahoma" w:hAnsi="Tahoma" w:cs="Tahoma"/>
          <w:sz w:val="24"/>
          <w:szCs w:val="24"/>
        </w:rPr>
        <w:t>μας</w:t>
      </w:r>
    </w:p>
    <w:p w:rsidR="0053444D" w:rsidRDefault="00220ACD" w:rsidP="005344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3444D">
        <w:rPr>
          <w:rFonts w:ascii="Tahoma" w:hAnsi="Tahoma" w:cs="Tahoma"/>
          <w:sz w:val="24"/>
          <w:szCs w:val="24"/>
        </w:rPr>
        <w:t xml:space="preserve">Εναρμόνιση της Ελληνικής νομοθεσίας για τις περιπτώσεις </w:t>
      </w:r>
      <w:r w:rsidRPr="00B41C16">
        <w:rPr>
          <w:rFonts w:ascii="Tahoma" w:hAnsi="Tahoma" w:cs="Tahoma"/>
          <w:b/>
          <w:sz w:val="24"/>
          <w:szCs w:val="24"/>
        </w:rPr>
        <w:t>αυτοπαρ</w:t>
      </w:r>
      <w:r w:rsidRPr="00B41C16">
        <w:rPr>
          <w:rFonts w:ascii="Tahoma" w:hAnsi="Tahoma" w:cs="Tahoma"/>
          <w:b/>
          <w:sz w:val="24"/>
          <w:szCs w:val="24"/>
        </w:rPr>
        <w:t>α</w:t>
      </w:r>
      <w:r w:rsidRPr="00B41C16">
        <w:rPr>
          <w:rFonts w:ascii="Tahoma" w:hAnsi="Tahoma" w:cs="Tahoma"/>
          <w:b/>
          <w:sz w:val="24"/>
          <w:szCs w:val="24"/>
        </w:rPr>
        <w:t>πομπής ασθενών σε φυσικοθεραπεία</w:t>
      </w:r>
      <w:r w:rsidRPr="0053444D">
        <w:rPr>
          <w:rFonts w:ascii="Tahoma" w:hAnsi="Tahoma" w:cs="Tahoma"/>
          <w:sz w:val="24"/>
          <w:szCs w:val="24"/>
        </w:rPr>
        <w:t xml:space="preserve"> όπως συμβαίνει διεθνώς.</w:t>
      </w:r>
    </w:p>
    <w:p w:rsidR="008314CE" w:rsidRPr="008314CE" w:rsidRDefault="008314CE" w:rsidP="00314D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Έναρξη διαδικασιών </w:t>
      </w:r>
      <w:r w:rsidR="0083267E">
        <w:rPr>
          <w:rFonts w:ascii="Tahoma" w:hAnsi="Tahoma" w:cs="Tahoma"/>
          <w:sz w:val="24"/>
          <w:szCs w:val="24"/>
        </w:rPr>
        <w:t xml:space="preserve">ένταξης </w:t>
      </w:r>
      <w:r w:rsidRPr="00B41C16">
        <w:rPr>
          <w:rFonts w:ascii="Tahoma" w:hAnsi="Tahoma" w:cs="Tahoma"/>
          <w:b/>
          <w:sz w:val="24"/>
          <w:szCs w:val="24"/>
        </w:rPr>
        <w:t>νέων φυσιοθεραπευτικών πράξεων</w:t>
      </w:r>
      <w:r>
        <w:rPr>
          <w:rFonts w:ascii="Tahoma" w:hAnsi="Tahoma" w:cs="Tahoma"/>
          <w:sz w:val="24"/>
          <w:szCs w:val="24"/>
        </w:rPr>
        <w:t xml:space="preserve"> όπως αυτές </w:t>
      </w:r>
      <w:r w:rsidR="00220ACD">
        <w:rPr>
          <w:rFonts w:ascii="Tahoma" w:hAnsi="Tahoma" w:cs="Tahoma"/>
          <w:sz w:val="24"/>
          <w:szCs w:val="24"/>
        </w:rPr>
        <w:t>περιγράφονται</w:t>
      </w:r>
      <w:r>
        <w:rPr>
          <w:rFonts w:ascii="Tahoma" w:hAnsi="Tahoma" w:cs="Tahoma"/>
          <w:sz w:val="24"/>
          <w:szCs w:val="24"/>
        </w:rPr>
        <w:t xml:space="preserve"> από την 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8314C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  <w:lang w:val="en-US"/>
        </w:rPr>
        <w:t>C</w:t>
      </w:r>
      <w:r w:rsidRPr="008314C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  <w:lang w:val="en-US"/>
        </w:rPr>
        <w:t>P</w:t>
      </w:r>
      <w:r w:rsidRPr="008314C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  <w:lang w:val="en-US"/>
        </w:rPr>
        <w:t>T</w:t>
      </w:r>
    </w:p>
    <w:p w:rsidR="008314CE" w:rsidRPr="008314CE" w:rsidRDefault="008314CE" w:rsidP="008314CE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8314CE">
        <w:rPr>
          <w:rFonts w:ascii="Tahoma" w:hAnsi="Tahoma" w:cs="Tahoma"/>
          <w:sz w:val="24"/>
          <w:szCs w:val="24"/>
        </w:rPr>
        <w:t xml:space="preserve">Προκήρυξη </w:t>
      </w:r>
      <w:r w:rsidR="00220ACD" w:rsidRPr="008314CE">
        <w:rPr>
          <w:rFonts w:ascii="Tahoma" w:hAnsi="Tahoma" w:cs="Tahoma"/>
          <w:sz w:val="24"/>
          <w:szCs w:val="24"/>
        </w:rPr>
        <w:t>σύστασης</w:t>
      </w:r>
      <w:r w:rsidRPr="008314CE">
        <w:rPr>
          <w:rFonts w:ascii="Tahoma" w:hAnsi="Tahoma" w:cs="Tahoma"/>
          <w:sz w:val="24"/>
          <w:szCs w:val="24"/>
        </w:rPr>
        <w:t xml:space="preserve"> επιστημονικών τμημάτων με </w:t>
      </w:r>
      <w:r w:rsidRPr="00B41C16">
        <w:rPr>
          <w:rFonts w:ascii="Tahoma" w:hAnsi="Tahoma" w:cs="Tahoma"/>
          <w:sz w:val="24"/>
          <w:szCs w:val="24"/>
          <w:u w:val="single"/>
        </w:rPr>
        <w:t>σαφή</w:t>
      </w:r>
      <w:r w:rsidRPr="008314CE">
        <w:rPr>
          <w:rFonts w:ascii="Tahoma" w:hAnsi="Tahoma" w:cs="Tahoma"/>
          <w:sz w:val="24"/>
          <w:szCs w:val="24"/>
        </w:rPr>
        <w:t xml:space="preserve"> </w:t>
      </w:r>
      <w:r w:rsidRPr="00B41C16">
        <w:rPr>
          <w:rFonts w:ascii="Tahoma" w:hAnsi="Tahoma" w:cs="Tahoma"/>
          <w:b/>
          <w:sz w:val="24"/>
          <w:szCs w:val="24"/>
        </w:rPr>
        <w:t xml:space="preserve">αριθμό </w:t>
      </w:r>
      <w:r w:rsidR="00220ACD" w:rsidRPr="008314CE">
        <w:rPr>
          <w:rFonts w:ascii="Tahoma" w:hAnsi="Tahoma" w:cs="Tahoma"/>
          <w:sz w:val="24"/>
          <w:szCs w:val="24"/>
        </w:rPr>
        <w:t>ενδ</w:t>
      </w:r>
      <w:r w:rsidR="00220ACD" w:rsidRPr="008314CE">
        <w:rPr>
          <w:rFonts w:ascii="Tahoma" w:hAnsi="Tahoma" w:cs="Tahoma"/>
          <w:sz w:val="24"/>
          <w:szCs w:val="24"/>
        </w:rPr>
        <w:t>ι</w:t>
      </w:r>
      <w:r w:rsidR="00220ACD" w:rsidRPr="008314CE">
        <w:rPr>
          <w:rFonts w:ascii="Tahoma" w:hAnsi="Tahoma" w:cs="Tahoma"/>
          <w:sz w:val="24"/>
          <w:szCs w:val="24"/>
        </w:rPr>
        <w:t>αφερομένων</w:t>
      </w:r>
      <w:r w:rsidRPr="008314CE">
        <w:rPr>
          <w:rFonts w:ascii="Tahoma" w:hAnsi="Tahoma" w:cs="Tahoma"/>
          <w:sz w:val="24"/>
          <w:szCs w:val="24"/>
        </w:rPr>
        <w:t xml:space="preserve"> (τουλάχιστον 70) και </w:t>
      </w:r>
      <w:r w:rsidRPr="00B41C16">
        <w:rPr>
          <w:rFonts w:ascii="Tahoma" w:hAnsi="Tahoma" w:cs="Tahoma"/>
          <w:b/>
          <w:sz w:val="24"/>
          <w:szCs w:val="24"/>
        </w:rPr>
        <w:t>γνωστικό αντικείμενο</w:t>
      </w:r>
      <w:r w:rsidRPr="008314CE">
        <w:rPr>
          <w:rFonts w:ascii="Tahoma" w:hAnsi="Tahoma" w:cs="Tahoma"/>
          <w:sz w:val="24"/>
          <w:szCs w:val="24"/>
        </w:rPr>
        <w:t xml:space="preserve"> (</w:t>
      </w:r>
      <w:r w:rsidR="00220ACD" w:rsidRPr="008314CE">
        <w:rPr>
          <w:rFonts w:ascii="Tahoma" w:hAnsi="Tahoma" w:cs="Tahoma"/>
          <w:sz w:val="24"/>
          <w:szCs w:val="24"/>
        </w:rPr>
        <w:t>υποομ</w:t>
      </w:r>
      <w:r w:rsidR="00220ACD" w:rsidRPr="008314CE">
        <w:rPr>
          <w:rFonts w:ascii="Tahoma" w:hAnsi="Tahoma" w:cs="Tahoma"/>
          <w:sz w:val="24"/>
          <w:szCs w:val="24"/>
        </w:rPr>
        <w:t>ά</w:t>
      </w:r>
      <w:r w:rsidR="00220ACD" w:rsidRPr="008314CE">
        <w:rPr>
          <w:rFonts w:ascii="Tahoma" w:hAnsi="Tahoma" w:cs="Tahoma"/>
          <w:sz w:val="24"/>
          <w:szCs w:val="24"/>
        </w:rPr>
        <w:t>δες</w:t>
      </w:r>
      <w:r w:rsidRPr="008314CE">
        <w:rPr>
          <w:rFonts w:ascii="Tahoma" w:hAnsi="Tahoma" w:cs="Tahoma"/>
          <w:sz w:val="24"/>
          <w:szCs w:val="24"/>
        </w:rPr>
        <w:t xml:space="preserve"> &amp; δίκτυα W.C.P.T</w:t>
      </w:r>
      <w:r>
        <w:rPr>
          <w:rFonts w:ascii="Tahoma" w:hAnsi="Tahoma" w:cs="Tahoma"/>
          <w:sz w:val="24"/>
          <w:szCs w:val="24"/>
        </w:rPr>
        <w:t>)</w:t>
      </w:r>
    </w:p>
    <w:p w:rsidR="00CF1B68" w:rsidRDefault="00CF1B68" w:rsidP="00647E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47E7B">
        <w:rPr>
          <w:rFonts w:ascii="Tahoma" w:hAnsi="Tahoma" w:cs="Tahoma"/>
          <w:sz w:val="24"/>
          <w:szCs w:val="24"/>
        </w:rPr>
        <w:t xml:space="preserve">Έκδοση </w:t>
      </w:r>
      <w:r w:rsidRPr="00B41C16">
        <w:rPr>
          <w:rFonts w:ascii="Tahoma" w:hAnsi="Tahoma" w:cs="Tahoma"/>
          <w:b/>
          <w:sz w:val="24"/>
          <w:szCs w:val="24"/>
        </w:rPr>
        <w:t xml:space="preserve">αδείας </w:t>
      </w:r>
      <w:r w:rsidR="00220ACD" w:rsidRPr="00B41C16">
        <w:rPr>
          <w:rFonts w:ascii="Tahoma" w:hAnsi="Tahoma" w:cs="Tahoma"/>
          <w:b/>
          <w:sz w:val="24"/>
          <w:szCs w:val="24"/>
        </w:rPr>
        <w:t>ασκήσεως</w:t>
      </w:r>
      <w:r w:rsidRPr="00B41C16">
        <w:rPr>
          <w:rFonts w:ascii="Tahoma" w:hAnsi="Tahoma" w:cs="Tahoma"/>
          <w:b/>
          <w:sz w:val="24"/>
          <w:szCs w:val="24"/>
        </w:rPr>
        <w:t xml:space="preserve"> επαγγέλματος</w:t>
      </w:r>
      <w:r w:rsidRPr="00647E7B">
        <w:rPr>
          <w:rFonts w:ascii="Tahoma" w:hAnsi="Tahoma" w:cs="Tahoma"/>
          <w:sz w:val="24"/>
          <w:szCs w:val="24"/>
        </w:rPr>
        <w:t xml:space="preserve"> </w:t>
      </w:r>
      <w:r w:rsidR="00647E7B">
        <w:rPr>
          <w:rFonts w:ascii="Tahoma" w:hAnsi="Tahoma" w:cs="Tahoma"/>
          <w:sz w:val="24"/>
          <w:szCs w:val="24"/>
        </w:rPr>
        <w:t>&amp;</w:t>
      </w:r>
      <w:r w:rsidR="0083267E">
        <w:rPr>
          <w:rFonts w:ascii="Tahoma" w:hAnsi="Tahoma" w:cs="Tahoma"/>
          <w:sz w:val="24"/>
          <w:szCs w:val="24"/>
        </w:rPr>
        <w:t xml:space="preserve"> </w:t>
      </w:r>
      <w:r w:rsidR="00647E7B" w:rsidRPr="00B41C16">
        <w:rPr>
          <w:rFonts w:ascii="Tahoma" w:hAnsi="Tahoma" w:cs="Tahoma"/>
          <w:b/>
          <w:sz w:val="24"/>
          <w:szCs w:val="24"/>
        </w:rPr>
        <w:t>βεβαίωση</w:t>
      </w:r>
      <w:r w:rsidR="0083267E">
        <w:rPr>
          <w:rFonts w:ascii="Tahoma" w:hAnsi="Tahoma" w:cs="Tahoma"/>
          <w:b/>
          <w:sz w:val="24"/>
          <w:szCs w:val="24"/>
        </w:rPr>
        <w:t>ς</w:t>
      </w:r>
      <w:r w:rsidR="00647E7B" w:rsidRPr="00B41C16">
        <w:rPr>
          <w:rFonts w:ascii="Tahoma" w:hAnsi="Tahoma" w:cs="Tahoma"/>
          <w:b/>
          <w:sz w:val="24"/>
          <w:szCs w:val="24"/>
        </w:rPr>
        <w:t xml:space="preserve"> λειτου</w:t>
      </w:r>
      <w:r w:rsidR="00647E7B" w:rsidRPr="00B41C16">
        <w:rPr>
          <w:rFonts w:ascii="Tahoma" w:hAnsi="Tahoma" w:cs="Tahoma"/>
          <w:b/>
          <w:sz w:val="24"/>
          <w:szCs w:val="24"/>
        </w:rPr>
        <w:t>ρ</w:t>
      </w:r>
      <w:r w:rsidR="00647E7B" w:rsidRPr="00B41C16">
        <w:rPr>
          <w:rFonts w:ascii="Tahoma" w:hAnsi="Tahoma" w:cs="Tahoma"/>
          <w:b/>
          <w:sz w:val="24"/>
          <w:szCs w:val="24"/>
        </w:rPr>
        <w:t xml:space="preserve">γίας </w:t>
      </w:r>
      <w:r w:rsidR="00220ACD" w:rsidRPr="00B41C16">
        <w:rPr>
          <w:rFonts w:ascii="Tahoma" w:hAnsi="Tahoma" w:cs="Tahoma"/>
          <w:b/>
          <w:sz w:val="24"/>
          <w:szCs w:val="24"/>
        </w:rPr>
        <w:t>φυσιοθεραπευτηρίου</w:t>
      </w:r>
      <w:r w:rsidR="00647E7B" w:rsidRPr="00647E7B">
        <w:rPr>
          <w:rFonts w:ascii="Tahoma" w:hAnsi="Tahoma" w:cs="Tahoma"/>
          <w:sz w:val="24"/>
          <w:szCs w:val="24"/>
        </w:rPr>
        <w:t xml:space="preserve"> από τον Π.Σ.Φ</w:t>
      </w:r>
    </w:p>
    <w:p w:rsidR="00647E7B" w:rsidRDefault="00647E7B" w:rsidP="00647E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41C16">
        <w:rPr>
          <w:rFonts w:ascii="Tahoma" w:hAnsi="Tahoma" w:cs="Tahoma"/>
          <w:b/>
          <w:sz w:val="24"/>
          <w:szCs w:val="24"/>
        </w:rPr>
        <w:t xml:space="preserve">Εξίσωση όρων λειτουργίας </w:t>
      </w:r>
      <w:r>
        <w:rPr>
          <w:rFonts w:ascii="Tahoma" w:hAnsi="Tahoma" w:cs="Tahoma"/>
          <w:sz w:val="24"/>
          <w:szCs w:val="24"/>
        </w:rPr>
        <w:t xml:space="preserve">φυσικοθεραπευτηρίου στον Δημόσιο και </w:t>
      </w:r>
      <w:r w:rsidR="00220ACD">
        <w:rPr>
          <w:rFonts w:ascii="Tahoma" w:hAnsi="Tahoma" w:cs="Tahoma"/>
          <w:sz w:val="24"/>
          <w:szCs w:val="24"/>
        </w:rPr>
        <w:t>ιδιωτικό</w:t>
      </w:r>
      <w:r>
        <w:rPr>
          <w:rFonts w:ascii="Tahoma" w:hAnsi="Tahoma" w:cs="Tahoma"/>
          <w:sz w:val="24"/>
          <w:szCs w:val="24"/>
        </w:rPr>
        <w:t xml:space="preserve"> τομέα</w:t>
      </w:r>
    </w:p>
    <w:p w:rsidR="00647E7B" w:rsidRPr="00B41C16" w:rsidRDefault="00647E7B" w:rsidP="00647E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Η όποια </w:t>
      </w:r>
      <w:r w:rsidR="00220ACD">
        <w:rPr>
          <w:rFonts w:ascii="Tahoma" w:hAnsi="Tahoma" w:cs="Tahoma"/>
          <w:sz w:val="24"/>
          <w:szCs w:val="24"/>
        </w:rPr>
        <w:t>αδειοδότηση</w:t>
      </w:r>
      <w:r>
        <w:rPr>
          <w:rFonts w:ascii="Tahoma" w:hAnsi="Tahoma" w:cs="Tahoma"/>
          <w:sz w:val="24"/>
          <w:szCs w:val="24"/>
        </w:rPr>
        <w:t xml:space="preserve"> χώρων παροχής φυσιοθεραπευτικών πρ</w:t>
      </w:r>
      <w:r>
        <w:rPr>
          <w:rFonts w:ascii="Tahoma" w:hAnsi="Tahoma" w:cs="Tahoma"/>
          <w:sz w:val="24"/>
          <w:szCs w:val="24"/>
        </w:rPr>
        <w:t>ά</w:t>
      </w:r>
      <w:r>
        <w:rPr>
          <w:rFonts w:ascii="Tahoma" w:hAnsi="Tahoma" w:cs="Tahoma"/>
          <w:sz w:val="24"/>
          <w:szCs w:val="24"/>
        </w:rPr>
        <w:t xml:space="preserve">ξεων να </w:t>
      </w:r>
      <w:r w:rsidR="00220ACD">
        <w:rPr>
          <w:rFonts w:ascii="Tahoma" w:hAnsi="Tahoma" w:cs="Tahoma"/>
          <w:sz w:val="24"/>
          <w:szCs w:val="24"/>
        </w:rPr>
        <w:t>προϋποθέτει</w:t>
      </w:r>
      <w:r>
        <w:rPr>
          <w:rFonts w:ascii="Tahoma" w:hAnsi="Tahoma" w:cs="Tahoma"/>
          <w:sz w:val="24"/>
          <w:szCs w:val="24"/>
        </w:rPr>
        <w:t xml:space="preserve"> την </w:t>
      </w:r>
      <w:r w:rsidRPr="00B41C16">
        <w:rPr>
          <w:rFonts w:ascii="Tahoma" w:hAnsi="Tahoma" w:cs="Tahoma"/>
          <w:b/>
          <w:sz w:val="24"/>
          <w:szCs w:val="24"/>
        </w:rPr>
        <w:t>ύπαρξη φυσικοθεραπευτή</w:t>
      </w:r>
      <w:r w:rsidR="0083267E">
        <w:rPr>
          <w:rFonts w:ascii="Tahoma" w:hAnsi="Tahoma" w:cs="Tahoma"/>
          <w:b/>
          <w:sz w:val="24"/>
          <w:szCs w:val="24"/>
        </w:rPr>
        <w:t>,</w:t>
      </w:r>
      <w:r w:rsidRPr="00B41C16">
        <w:rPr>
          <w:rFonts w:ascii="Tahoma" w:hAnsi="Tahoma" w:cs="Tahoma"/>
          <w:b/>
          <w:sz w:val="24"/>
          <w:szCs w:val="24"/>
        </w:rPr>
        <w:t xml:space="preserve"> μέλους του </w:t>
      </w:r>
      <w:r w:rsidRPr="00B41C16">
        <w:rPr>
          <w:rFonts w:ascii="Tahoma" w:hAnsi="Tahoma" w:cs="Tahoma"/>
          <w:b/>
          <w:sz w:val="24"/>
          <w:szCs w:val="24"/>
        </w:rPr>
        <w:lastRenderedPageBreak/>
        <w:t>Π.Σ.Φ</w:t>
      </w:r>
      <w:r>
        <w:rPr>
          <w:rFonts w:ascii="Tahoma" w:hAnsi="Tahoma" w:cs="Tahoma"/>
          <w:sz w:val="24"/>
          <w:szCs w:val="24"/>
        </w:rPr>
        <w:t xml:space="preserve"> σαν </w:t>
      </w:r>
      <w:r w:rsidR="00220ACD">
        <w:rPr>
          <w:rFonts w:ascii="Tahoma" w:hAnsi="Tahoma" w:cs="Tahoma"/>
          <w:sz w:val="24"/>
          <w:szCs w:val="24"/>
        </w:rPr>
        <w:t>επιστημονικά</w:t>
      </w:r>
      <w:r>
        <w:rPr>
          <w:rFonts w:ascii="Tahoma" w:hAnsi="Tahoma" w:cs="Tahoma"/>
          <w:sz w:val="24"/>
          <w:szCs w:val="24"/>
        </w:rPr>
        <w:t xml:space="preserve"> υπεύθυνο. Η ιδιότητα αυτή </w:t>
      </w:r>
      <w:r w:rsidR="00220ACD">
        <w:rPr>
          <w:rFonts w:ascii="Tahoma" w:hAnsi="Tahoma" w:cs="Tahoma"/>
          <w:sz w:val="24"/>
          <w:szCs w:val="24"/>
        </w:rPr>
        <w:t>εξαντλείται</w:t>
      </w:r>
      <w:r>
        <w:rPr>
          <w:rFonts w:ascii="Tahoma" w:hAnsi="Tahoma" w:cs="Tahoma"/>
          <w:sz w:val="24"/>
          <w:szCs w:val="24"/>
        </w:rPr>
        <w:t xml:space="preserve"> ανά </w:t>
      </w:r>
      <w:r w:rsidRPr="00B41C16">
        <w:rPr>
          <w:rFonts w:ascii="Tahoma" w:hAnsi="Tahoma" w:cs="Tahoma"/>
          <w:b/>
          <w:sz w:val="24"/>
          <w:szCs w:val="24"/>
        </w:rPr>
        <w:t>έναν και μόνον εργασιακό χώρο.</w:t>
      </w:r>
    </w:p>
    <w:p w:rsidR="00647E7B" w:rsidRDefault="00220ACD" w:rsidP="00647E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Θέσπιση</w:t>
      </w:r>
      <w:r w:rsidR="00647E7B">
        <w:rPr>
          <w:rFonts w:ascii="Tahoma" w:hAnsi="Tahoma" w:cs="Tahoma"/>
          <w:sz w:val="24"/>
          <w:szCs w:val="24"/>
        </w:rPr>
        <w:t xml:space="preserve"> πλέγματος </w:t>
      </w:r>
      <w:r>
        <w:rPr>
          <w:rFonts w:ascii="Tahoma" w:hAnsi="Tahoma" w:cs="Tahoma"/>
          <w:sz w:val="24"/>
          <w:szCs w:val="24"/>
        </w:rPr>
        <w:t>νομικών</w:t>
      </w:r>
      <w:r w:rsidR="00647E7B">
        <w:rPr>
          <w:rFonts w:ascii="Tahoma" w:hAnsi="Tahoma" w:cs="Tahoma"/>
          <w:sz w:val="24"/>
          <w:szCs w:val="24"/>
        </w:rPr>
        <w:t xml:space="preserve"> ενεργειών </w:t>
      </w:r>
      <w:r w:rsidRPr="00B41C16">
        <w:rPr>
          <w:rFonts w:ascii="Tahoma" w:hAnsi="Tahoma" w:cs="Tahoma"/>
          <w:b/>
          <w:sz w:val="24"/>
          <w:szCs w:val="24"/>
        </w:rPr>
        <w:t>αποφυγής</w:t>
      </w:r>
      <w:r w:rsidR="00647E7B" w:rsidRPr="00B41C16">
        <w:rPr>
          <w:rFonts w:ascii="Tahoma" w:hAnsi="Tahoma" w:cs="Tahoma"/>
          <w:b/>
          <w:sz w:val="24"/>
          <w:szCs w:val="24"/>
        </w:rPr>
        <w:t xml:space="preserve"> </w:t>
      </w:r>
      <w:r w:rsidRPr="00B41C16">
        <w:rPr>
          <w:rFonts w:ascii="Tahoma" w:hAnsi="Tahoma" w:cs="Tahoma"/>
          <w:b/>
          <w:sz w:val="24"/>
          <w:szCs w:val="24"/>
        </w:rPr>
        <w:t>εισφοροδιαφ</w:t>
      </w:r>
      <w:r w:rsidRPr="00B41C16">
        <w:rPr>
          <w:rFonts w:ascii="Tahoma" w:hAnsi="Tahoma" w:cs="Tahoma"/>
          <w:b/>
          <w:sz w:val="24"/>
          <w:szCs w:val="24"/>
        </w:rPr>
        <w:t>υ</w:t>
      </w:r>
      <w:r w:rsidRPr="00B41C16">
        <w:rPr>
          <w:rFonts w:ascii="Tahoma" w:hAnsi="Tahoma" w:cs="Tahoma"/>
          <w:b/>
          <w:sz w:val="24"/>
          <w:szCs w:val="24"/>
        </w:rPr>
        <w:t>γής</w:t>
      </w:r>
    </w:p>
    <w:p w:rsidR="004D60F9" w:rsidRDefault="004D60F9" w:rsidP="00647E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Επιστημονική αναβάθμιση όλων των </w:t>
      </w:r>
      <w:r w:rsidRPr="00B41C16">
        <w:rPr>
          <w:rFonts w:ascii="Tahoma" w:hAnsi="Tahoma" w:cs="Tahoma"/>
          <w:b/>
          <w:sz w:val="24"/>
          <w:szCs w:val="24"/>
        </w:rPr>
        <w:t xml:space="preserve">εντύπων και ηλεκτρονικών </w:t>
      </w:r>
      <w:r w:rsidR="00220ACD" w:rsidRPr="00B41C16">
        <w:rPr>
          <w:rFonts w:ascii="Tahoma" w:hAnsi="Tahoma" w:cs="Tahoma"/>
          <w:b/>
          <w:sz w:val="24"/>
          <w:szCs w:val="24"/>
        </w:rPr>
        <w:t>εκδόσεων</w:t>
      </w:r>
      <w:r w:rsidRPr="00B41C16">
        <w:rPr>
          <w:rFonts w:ascii="Tahoma" w:hAnsi="Tahoma" w:cs="Tahoma"/>
          <w:b/>
          <w:sz w:val="24"/>
          <w:szCs w:val="24"/>
        </w:rPr>
        <w:t xml:space="preserve"> του Π.Σ.Φ</w:t>
      </w:r>
      <w:r>
        <w:rPr>
          <w:rFonts w:ascii="Tahoma" w:hAnsi="Tahoma" w:cs="Tahoma"/>
          <w:sz w:val="24"/>
          <w:szCs w:val="24"/>
        </w:rPr>
        <w:t xml:space="preserve"> στην </w:t>
      </w:r>
      <w:r w:rsidR="00220ACD">
        <w:rPr>
          <w:rFonts w:ascii="Tahoma" w:hAnsi="Tahoma" w:cs="Tahoma"/>
          <w:sz w:val="24"/>
          <w:szCs w:val="24"/>
        </w:rPr>
        <w:t>οποία</w:t>
      </w:r>
      <w:r>
        <w:rPr>
          <w:rFonts w:ascii="Tahoma" w:hAnsi="Tahoma" w:cs="Tahoma"/>
          <w:sz w:val="24"/>
          <w:szCs w:val="24"/>
        </w:rPr>
        <w:t xml:space="preserve"> θα έχουν πρόσβαση μόνον τα </w:t>
      </w:r>
      <w:r w:rsidR="00220ACD">
        <w:rPr>
          <w:rFonts w:ascii="Tahoma" w:hAnsi="Tahoma" w:cs="Tahoma"/>
          <w:sz w:val="24"/>
          <w:szCs w:val="24"/>
        </w:rPr>
        <w:t>οικ</w:t>
      </w:r>
      <w:r w:rsidR="00220ACD">
        <w:rPr>
          <w:rFonts w:ascii="Tahoma" w:hAnsi="Tahoma" w:cs="Tahoma"/>
          <w:sz w:val="24"/>
          <w:szCs w:val="24"/>
        </w:rPr>
        <w:t>ο</w:t>
      </w:r>
      <w:r w:rsidR="00220ACD">
        <w:rPr>
          <w:rFonts w:ascii="Tahoma" w:hAnsi="Tahoma" w:cs="Tahoma"/>
          <w:sz w:val="24"/>
          <w:szCs w:val="24"/>
        </w:rPr>
        <w:t>νομικώς</w:t>
      </w:r>
      <w:r>
        <w:rPr>
          <w:rFonts w:ascii="Tahoma" w:hAnsi="Tahoma" w:cs="Tahoma"/>
          <w:sz w:val="24"/>
          <w:szCs w:val="24"/>
        </w:rPr>
        <w:t xml:space="preserve"> </w:t>
      </w:r>
      <w:r w:rsidR="00220ACD">
        <w:rPr>
          <w:rFonts w:ascii="Tahoma" w:hAnsi="Tahoma" w:cs="Tahoma"/>
          <w:sz w:val="24"/>
          <w:szCs w:val="24"/>
        </w:rPr>
        <w:t>ταχτοποιημένα</w:t>
      </w:r>
      <w:r>
        <w:rPr>
          <w:rFonts w:ascii="Tahoma" w:hAnsi="Tahoma" w:cs="Tahoma"/>
          <w:sz w:val="24"/>
          <w:szCs w:val="24"/>
        </w:rPr>
        <w:t xml:space="preserve"> μέλη.</w:t>
      </w:r>
    </w:p>
    <w:p w:rsidR="00B41C16" w:rsidRPr="00B41C16" w:rsidRDefault="0080650C" w:rsidP="00962C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41C16">
        <w:rPr>
          <w:rFonts w:ascii="Tahoma" w:hAnsi="Tahoma" w:cs="Tahoma"/>
          <w:sz w:val="24"/>
          <w:szCs w:val="24"/>
        </w:rPr>
        <w:t xml:space="preserve">Ανάρτηση στο </w:t>
      </w:r>
      <w:r w:rsidRPr="00B41C16">
        <w:rPr>
          <w:rFonts w:ascii="Tahoma" w:hAnsi="Tahoma" w:cs="Tahoma"/>
          <w:b/>
          <w:sz w:val="24"/>
          <w:szCs w:val="24"/>
        </w:rPr>
        <w:t>Πρόγραμμα Διαύγεια</w:t>
      </w:r>
      <w:r w:rsidRPr="00B41C16">
        <w:rPr>
          <w:rFonts w:ascii="Tahoma" w:hAnsi="Tahoma" w:cs="Tahoma"/>
          <w:sz w:val="24"/>
          <w:szCs w:val="24"/>
        </w:rPr>
        <w:t xml:space="preserve"> όλων των από της κείμ</w:t>
      </w:r>
      <w:r w:rsidRPr="00B41C16">
        <w:rPr>
          <w:rFonts w:ascii="Tahoma" w:hAnsi="Tahoma" w:cs="Tahoma"/>
          <w:sz w:val="24"/>
          <w:szCs w:val="24"/>
        </w:rPr>
        <w:t>ε</w:t>
      </w:r>
      <w:r w:rsidRPr="00B41C16">
        <w:rPr>
          <w:rFonts w:ascii="Tahoma" w:hAnsi="Tahoma" w:cs="Tahoma"/>
          <w:sz w:val="24"/>
          <w:szCs w:val="24"/>
        </w:rPr>
        <w:t xml:space="preserve">νης </w:t>
      </w:r>
      <w:r w:rsidR="00220ACD" w:rsidRPr="00B41C16">
        <w:rPr>
          <w:rFonts w:ascii="Tahoma" w:hAnsi="Tahoma" w:cs="Tahoma"/>
          <w:sz w:val="24"/>
          <w:szCs w:val="24"/>
        </w:rPr>
        <w:t>νομοθεσίας</w:t>
      </w:r>
      <w:r w:rsidRPr="00B41C16">
        <w:rPr>
          <w:rFonts w:ascii="Tahoma" w:hAnsi="Tahoma" w:cs="Tahoma"/>
          <w:sz w:val="24"/>
          <w:szCs w:val="24"/>
        </w:rPr>
        <w:t xml:space="preserve"> </w:t>
      </w:r>
      <w:r w:rsidR="00220ACD" w:rsidRPr="00B41C16">
        <w:rPr>
          <w:rFonts w:ascii="Tahoma" w:hAnsi="Tahoma" w:cs="Tahoma"/>
          <w:sz w:val="24"/>
          <w:szCs w:val="24"/>
        </w:rPr>
        <w:t xml:space="preserve">πεπραγμένων </w:t>
      </w:r>
      <w:r w:rsidR="00CF01FF" w:rsidRPr="00B41C16">
        <w:rPr>
          <w:rFonts w:ascii="Tahoma" w:hAnsi="Tahoma" w:cs="Tahoma"/>
          <w:sz w:val="24"/>
          <w:szCs w:val="24"/>
        </w:rPr>
        <w:t>των μελών διοίκησης του Π.Σ.Φ</w:t>
      </w:r>
    </w:p>
    <w:p w:rsidR="00B41C16" w:rsidRPr="00B41C16" w:rsidRDefault="00CF01FF" w:rsidP="00B41C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41C16">
        <w:rPr>
          <w:rFonts w:ascii="Tahoma" w:hAnsi="Tahoma" w:cs="Tahoma"/>
          <w:sz w:val="24"/>
          <w:szCs w:val="24"/>
        </w:rPr>
        <w:t>Ανάπτυξη συστήματος δ</w:t>
      </w:r>
      <w:r w:rsidR="0080650C" w:rsidRPr="00B41C16">
        <w:rPr>
          <w:rFonts w:ascii="Tahoma" w:hAnsi="Tahoma" w:cs="Tahoma"/>
          <w:sz w:val="24"/>
          <w:szCs w:val="24"/>
        </w:rPr>
        <w:t>ίκαιη</w:t>
      </w:r>
      <w:r w:rsidRPr="00B41C16">
        <w:rPr>
          <w:rFonts w:ascii="Tahoma" w:hAnsi="Tahoma" w:cs="Tahoma"/>
          <w:sz w:val="24"/>
          <w:szCs w:val="24"/>
        </w:rPr>
        <w:t xml:space="preserve">ς, </w:t>
      </w:r>
      <w:r w:rsidR="00220ACD" w:rsidRPr="00B41C16">
        <w:rPr>
          <w:rFonts w:ascii="Tahoma" w:hAnsi="Tahoma" w:cs="Tahoma"/>
          <w:sz w:val="24"/>
          <w:szCs w:val="24"/>
        </w:rPr>
        <w:t>αντικειμενικής</w:t>
      </w:r>
      <w:r w:rsidRPr="00B41C16">
        <w:rPr>
          <w:rFonts w:ascii="Tahoma" w:hAnsi="Tahoma" w:cs="Tahoma"/>
          <w:sz w:val="24"/>
          <w:szCs w:val="24"/>
        </w:rPr>
        <w:t xml:space="preserve"> και </w:t>
      </w:r>
      <w:r w:rsidR="00220ACD" w:rsidRPr="00B41C16">
        <w:rPr>
          <w:rFonts w:ascii="Tahoma" w:hAnsi="Tahoma" w:cs="Tahoma"/>
          <w:sz w:val="24"/>
          <w:szCs w:val="24"/>
        </w:rPr>
        <w:t>αναπτυξιακής</w:t>
      </w:r>
      <w:r w:rsidRPr="00B41C16">
        <w:rPr>
          <w:rFonts w:ascii="Tahoma" w:hAnsi="Tahoma" w:cs="Tahoma"/>
          <w:sz w:val="24"/>
          <w:szCs w:val="24"/>
        </w:rPr>
        <w:t xml:space="preserve"> </w:t>
      </w:r>
      <w:r w:rsidR="0080650C" w:rsidRPr="00B41C16">
        <w:rPr>
          <w:rFonts w:ascii="Tahoma" w:hAnsi="Tahoma" w:cs="Tahoma"/>
          <w:b/>
          <w:sz w:val="24"/>
          <w:szCs w:val="24"/>
        </w:rPr>
        <w:t>φορ</w:t>
      </w:r>
      <w:r w:rsidR="0080650C" w:rsidRPr="00B41C16">
        <w:rPr>
          <w:rFonts w:ascii="Tahoma" w:hAnsi="Tahoma" w:cs="Tahoma"/>
          <w:b/>
          <w:sz w:val="24"/>
          <w:szCs w:val="24"/>
        </w:rPr>
        <w:t>ο</w:t>
      </w:r>
      <w:r w:rsidR="0080650C" w:rsidRPr="00B41C16">
        <w:rPr>
          <w:rFonts w:ascii="Tahoma" w:hAnsi="Tahoma" w:cs="Tahoma"/>
          <w:b/>
          <w:sz w:val="24"/>
          <w:szCs w:val="24"/>
        </w:rPr>
        <w:t>λογική μεταχείριση</w:t>
      </w:r>
      <w:r w:rsidRPr="00B41C16">
        <w:rPr>
          <w:rFonts w:ascii="Tahoma" w:hAnsi="Tahoma" w:cs="Tahoma"/>
          <w:b/>
          <w:sz w:val="24"/>
          <w:szCs w:val="24"/>
        </w:rPr>
        <w:t>ς των φυσικοθεραπευτών.</w:t>
      </w:r>
    </w:p>
    <w:p w:rsidR="00B41C16" w:rsidRPr="00B41C16" w:rsidRDefault="00962CCA" w:rsidP="00B41C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41C16">
        <w:rPr>
          <w:rFonts w:ascii="Tahoma" w:hAnsi="Tahoma" w:cs="Tahoma"/>
          <w:sz w:val="24"/>
          <w:szCs w:val="24"/>
        </w:rPr>
        <w:t>Θέσπιση</w:t>
      </w:r>
      <w:r w:rsidR="00B41C16" w:rsidRPr="00B41C16">
        <w:rPr>
          <w:rFonts w:ascii="Tahoma" w:hAnsi="Tahoma" w:cs="Tahoma"/>
          <w:sz w:val="24"/>
          <w:szCs w:val="24"/>
        </w:rPr>
        <w:t xml:space="preserve"> διαδικασιών</w:t>
      </w:r>
      <w:r w:rsidR="00B41C16" w:rsidRPr="00B41C16">
        <w:t xml:space="preserve"> </w:t>
      </w:r>
      <w:r w:rsidR="00B41C16" w:rsidRPr="00962CCA">
        <w:rPr>
          <w:rFonts w:ascii="Tahoma" w:hAnsi="Tahoma" w:cs="Tahoma"/>
          <w:b/>
          <w:sz w:val="24"/>
          <w:szCs w:val="24"/>
        </w:rPr>
        <w:t>παροχής ανταποδοτικού οφέλους</w:t>
      </w:r>
      <w:r w:rsidR="00B41C16" w:rsidRPr="00B41C16">
        <w:rPr>
          <w:rFonts w:ascii="Tahoma" w:hAnsi="Tahoma" w:cs="Tahoma"/>
          <w:sz w:val="24"/>
          <w:szCs w:val="24"/>
        </w:rPr>
        <w:t xml:space="preserve"> και </w:t>
      </w:r>
      <w:r w:rsidR="00B41C16" w:rsidRPr="00962CCA">
        <w:rPr>
          <w:rFonts w:ascii="Tahoma" w:hAnsi="Tahoma" w:cs="Tahoma"/>
          <w:b/>
          <w:sz w:val="24"/>
          <w:szCs w:val="24"/>
        </w:rPr>
        <w:t>διε</w:t>
      </w:r>
      <w:r w:rsidR="00B41C16" w:rsidRPr="00962CCA">
        <w:rPr>
          <w:rFonts w:ascii="Tahoma" w:hAnsi="Tahoma" w:cs="Tahoma"/>
          <w:b/>
          <w:sz w:val="24"/>
          <w:szCs w:val="24"/>
        </w:rPr>
        <w:t>υ</w:t>
      </w:r>
      <w:r w:rsidR="00B41C16" w:rsidRPr="00962CCA">
        <w:rPr>
          <w:rFonts w:ascii="Tahoma" w:hAnsi="Tahoma" w:cs="Tahoma"/>
          <w:b/>
          <w:sz w:val="24"/>
          <w:szCs w:val="24"/>
        </w:rPr>
        <w:t>κολύνσεων</w:t>
      </w:r>
      <w:r w:rsidR="00B41C16" w:rsidRPr="00B41C16">
        <w:rPr>
          <w:rFonts w:ascii="Tahoma" w:hAnsi="Tahoma" w:cs="Tahoma"/>
          <w:sz w:val="24"/>
          <w:szCs w:val="24"/>
        </w:rPr>
        <w:t xml:space="preserve"> στα μέλη για </w:t>
      </w:r>
      <w:r w:rsidR="00CF01FF" w:rsidRPr="00B41C16">
        <w:rPr>
          <w:rFonts w:ascii="Tahoma" w:hAnsi="Tahoma" w:cs="Tahoma"/>
          <w:sz w:val="24"/>
          <w:szCs w:val="24"/>
        </w:rPr>
        <w:t>κάθε 1€ εισφορών</w:t>
      </w:r>
      <w:r w:rsidR="00B41C16" w:rsidRPr="00B41C16">
        <w:rPr>
          <w:rFonts w:ascii="Tahoma" w:hAnsi="Tahoma" w:cs="Tahoma"/>
          <w:sz w:val="24"/>
          <w:szCs w:val="24"/>
        </w:rPr>
        <w:t xml:space="preserve"> που θα </w:t>
      </w:r>
      <w:r w:rsidRPr="00B41C16">
        <w:rPr>
          <w:rFonts w:ascii="Tahoma" w:hAnsi="Tahoma" w:cs="Tahoma"/>
          <w:sz w:val="24"/>
          <w:szCs w:val="24"/>
        </w:rPr>
        <w:t>καταβάλουν</w:t>
      </w:r>
      <w:r w:rsidR="00CF01FF" w:rsidRPr="00B41C16">
        <w:rPr>
          <w:rFonts w:ascii="Tahoma" w:hAnsi="Tahoma" w:cs="Tahoma"/>
          <w:sz w:val="24"/>
          <w:szCs w:val="24"/>
        </w:rPr>
        <w:t xml:space="preserve"> στον Π.Σ.Φ.</w:t>
      </w:r>
    </w:p>
    <w:p w:rsidR="00B41C16" w:rsidRDefault="00B41C16" w:rsidP="00B41C16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B41C16" w:rsidRPr="0083267E" w:rsidRDefault="0083267E" w:rsidP="00B41C16">
      <w:pPr>
        <w:spacing w:after="0" w:line="240" w:lineRule="auto"/>
        <w:jc w:val="both"/>
        <w:rPr>
          <w:rFonts w:ascii="Tahoma" w:hAnsi="Tahoma" w:cs="Tahoma"/>
          <w:b/>
          <w:i/>
          <w:sz w:val="28"/>
          <w:szCs w:val="28"/>
        </w:rPr>
      </w:pPr>
      <w:r w:rsidRPr="0083267E">
        <w:rPr>
          <w:rFonts w:ascii="Tahoma" w:hAnsi="Tahoma" w:cs="Tahoma"/>
          <w:b/>
          <w:i/>
          <w:sz w:val="28"/>
          <w:szCs w:val="28"/>
        </w:rPr>
        <w:t xml:space="preserve">Οι παραπάνω προτάσεις μας είναι άμεσα υλοποιήσιμες γιατί δεν επιφέρουν κόστος στην κεντρική κυβέρνηση και </w:t>
      </w:r>
      <w:r>
        <w:rPr>
          <w:rFonts w:ascii="Tahoma" w:hAnsi="Tahoma" w:cs="Tahoma"/>
          <w:b/>
          <w:i/>
          <w:sz w:val="28"/>
          <w:szCs w:val="28"/>
        </w:rPr>
        <w:t>επ</w:t>
      </w:r>
      <w:r>
        <w:rPr>
          <w:rFonts w:ascii="Tahoma" w:hAnsi="Tahoma" w:cs="Tahoma"/>
          <w:b/>
          <w:i/>
          <w:sz w:val="28"/>
          <w:szCs w:val="28"/>
        </w:rPr>
        <w:t>ι</w:t>
      </w:r>
      <w:r>
        <w:rPr>
          <w:rFonts w:ascii="Tahoma" w:hAnsi="Tahoma" w:cs="Tahoma"/>
          <w:b/>
          <w:i/>
          <w:sz w:val="28"/>
          <w:szCs w:val="28"/>
        </w:rPr>
        <w:t xml:space="preserve">πρόσθετα </w:t>
      </w:r>
      <w:r w:rsidRPr="0083267E">
        <w:rPr>
          <w:rFonts w:ascii="Tahoma" w:hAnsi="Tahoma" w:cs="Tahoma"/>
          <w:b/>
          <w:i/>
          <w:sz w:val="28"/>
          <w:szCs w:val="28"/>
        </w:rPr>
        <w:t>αναβαθμί</w:t>
      </w:r>
      <w:r>
        <w:rPr>
          <w:rFonts w:ascii="Tahoma" w:hAnsi="Tahoma" w:cs="Tahoma"/>
          <w:b/>
          <w:i/>
          <w:sz w:val="28"/>
          <w:szCs w:val="28"/>
        </w:rPr>
        <w:t xml:space="preserve">ζουν </w:t>
      </w:r>
      <w:r w:rsidRPr="0083267E">
        <w:t xml:space="preserve"> </w:t>
      </w:r>
      <w:r w:rsidRPr="0083267E">
        <w:rPr>
          <w:rFonts w:ascii="Tahoma" w:hAnsi="Tahoma" w:cs="Tahoma"/>
          <w:b/>
          <w:i/>
          <w:sz w:val="28"/>
          <w:szCs w:val="28"/>
        </w:rPr>
        <w:t>θεσμικ</w:t>
      </w:r>
      <w:r>
        <w:rPr>
          <w:rFonts w:ascii="Tahoma" w:hAnsi="Tahoma" w:cs="Tahoma"/>
          <w:b/>
          <w:i/>
          <w:sz w:val="28"/>
          <w:szCs w:val="28"/>
        </w:rPr>
        <w:t>ά</w:t>
      </w:r>
      <w:r w:rsidRPr="0083267E">
        <w:rPr>
          <w:rFonts w:ascii="Tahoma" w:hAnsi="Tahoma" w:cs="Tahoma"/>
          <w:b/>
          <w:i/>
          <w:sz w:val="28"/>
          <w:szCs w:val="28"/>
        </w:rPr>
        <w:t xml:space="preserve"> το</w:t>
      </w:r>
      <w:r>
        <w:rPr>
          <w:rFonts w:ascii="Tahoma" w:hAnsi="Tahoma" w:cs="Tahoma"/>
          <w:b/>
          <w:i/>
          <w:sz w:val="28"/>
          <w:szCs w:val="28"/>
        </w:rPr>
        <w:t>ν</w:t>
      </w:r>
      <w:r w:rsidRPr="0083267E">
        <w:rPr>
          <w:rFonts w:ascii="Tahoma" w:hAnsi="Tahoma" w:cs="Tahoma"/>
          <w:b/>
          <w:i/>
          <w:sz w:val="28"/>
          <w:szCs w:val="28"/>
        </w:rPr>
        <w:t xml:space="preserve"> Π.Σ.Φ</w:t>
      </w:r>
      <w:r>
        <w:rPr>
          <w:rFonts w:ascii="Tahoma" w:hAnsi="Tahoma" w:cs="Tahoma"/>
          <w:b/>
          <w:i/>
          <w:sz w:val="28"/>
          <w:szCs w:val="28"/>
        </w:rPr>
        <w:t xml:space="preserve"> σαν </w:t>
      </w:r>
      <w:r w:rsidRPr="0083267E">
        <w:rPr>
          <w:rFonts w:ascii="Tahoma" w:hAnsi="Tahoma" w:cs="Tahoma"/>
          <w:b/>
          <w:i/>
          <w:sz w:val="28"/>
          <w:szCs w:val="28"/>
        </w:rPr>
        <w:t>Ν.Π.Δ.Δ.</w:t>
      </w:r>
    </w:p>
    <w:p w:rsidR="00B41C16" w:rsidRPr="0083267E" w:rsidRDefault="00B41C16" w:rsidP="00B41C16">
      <w:pPr>
        <w:spacing w:after="0" w:line="240" w:lineRule="auto"/>
        <w:jc w:val="both"/>
        <w:rPr>
          <w:rFonts w:ascii="Tahoma" w:hAnsi="Tahoma" w:cs="Tahoma"/>
          <w:b/>
          <w:i/>
          <w:sz w:val="28"/>
          <w:szCs w:val="28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41C16" w:rsidRDefault="00B41C16" w:rsidP="00B41C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14DE9" w:rsidRPr="00B41C16" w:rsidRDefault="00314DE9" w:rsidP="00B41C16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B41C16">
        <w:rPr>
          <w:rFonts w:ascii="Tahoma" w:hAnsi="Tahoma" w:cs="Tahoma"/>
          <w:b/>
          <w:i/>
          <w:sz w:val="28"/>
          <w:szCs w:val="28"/>
        </w:rPr>
        <w:lastRenderedPageBreak/>
        <w:t>Κάνε τις θέσεις μας</w:t>
      </w:r>
    </w:p>
    <w:p w:rsidR="00314DE9" w:rsidRPr="00B41C16" w:rsidRDefault="00314DE9" w:rsidP="00B41C16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B41C16">
        <w:rPr>
          <w:rFonts w:ascii="Tahoma" w:hAnsi="Tahoma" w:cs="Tahoma"/>
          <w:b/>
          <w:i/>
          <w:sz w:val="28"/>
          <w:szCs w:val="28"/>
        </w:rPr>
        <w:t>φωνή σου</w:t>
      </w:r>
    </w:p>
    <w:p w:rsidR="00314DE9" w:rsidRPr="00B41C16" w:rsidRDefault="00314DE9" w:rsidP="00B41C16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B41C16">
        <w:rPr>
          <w:rFonts w:ascii="Tahoma" w:hAnsi="Tahoma" w:cs="Tahoma"/>
          <w:b/>
          <w:i/>
          <w:sz w:val="28"/>
          <w:szCs w:val="28"/>
        </w:rPr>
        <w:t>&amp;</w:t>
      </w:r>
    </w:p>
    <w:p w:rsidR="00314DE9" w:rsidRPr="00B41C16" w:rsidRDefault="00314DE9" w:rsidP="00B41C16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B41C16">
        <w:rPr>
          <w:rFonts w:ascii="Tahoma" w:hAnsi="Tahoma" w:cs="Tahoma"/>
          <w:b/>
          <w:i/>
          <w:sz w:val="28"/>
          <w:szCs w:val="28"/>
        </w:rPr>
        <w:t>δύναμη δώσε μας</w:t>
      </w:r>
    </w:p>
    <w:p w:rsidR="00314DE9" w:rsidRPr="00B41C16" w:rsidRDefault="00314DE9" w:rsidP="00B41C16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B41C16">
        <w:rPr>
          <w:rFonts w:ascii="Tahoma" w:hAnsi="Tahoma" w:cs="Tahoma"/>
          <w:b/>
          <w:i/>
          <w:sz w:val="28"/>
          <w:szCs w:val="28"/>
        </w:rPr>
        <w:t>με τη συμμετοχή σου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Οι υποψήφιοι με τα ψηφοδέλτια της ΕΝΩΤΙΚΗΣ ΠΡΩΤΟΒΟΥΛΙΑΣ ΦΥΣΙΚΟΘΕ-ΡΑΠΕΥΤΩΝ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 xml:space="preserve">για τη Δ.Ε &amp; τη Γ.Σ των Αντιπρόσωπων του Π.Τ Αττικής 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1. ΛΑΜΠΡΟΥ ΑΝΑΣΤΑΣΙΟΣ ΤΟΥ ΓΕΩΡΓΙΟΥ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2. ΜΑΝΟΣ ΕΥΑΓΓΕΛΟΣ ΤΟΥ ΚΩΝΣΤΑΝΤΙΝΟΥ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3. ΜΗΤΣΙΚΑΡΗΣ ΓΕΩΡΓΙΟΣ ΤΟΥ ΙΩΑΝΝΗ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4. ΜΟΥΣΤΑΚΗ ΕΛΕΥΘΕΡΙΑ ΤΟΥ ΑΝΔΡΕΑ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5. ΠΙΚΡΑΜΕΝΟΣ ΣΤΑΣΙΝΟΣ ΤΟΥ ΠΑΝΑΓΙΩΤΗ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6. ΡΟΥΤΣΗ ΜΑΡΙΑ ΤΟΥ ΠΕΤΡΟΥ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7. ΣΤΑΘΟΠΟΥΛΟΣ ΣΤΑΥΡΟΣ ΤΟΥ ΑΘΑΝΑΣΙΟΥ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 xml:space="preserve">8. ΨΑΡΟΜΜΑΤΗΣ ΚΥΡΙΑΚΟΣ ΤΟΥ ΜΙΧΑΗΛ 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Για το  ΚΕΝΤΡΙΚΟ ΔΙΟΙΚΗΤΙΚΟ ΣΥΜΒΟΥΛΙΟ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1. ΚΟΝΤΟΠΟΔΗΣ ΚΩΝΣΤΑΝΤΙΝΟΣ ΤΟΥ ΕΛΕΥΘΕΡΙΟΥ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2. ΚΟΥΤΙΒΑ ΣΤΑΥΡΟΥΛΑ ΤΟΥ ΠΑΝΑΓΙΩΤΗ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3. ΛΑΜΠΡΟΥ ΑΝΑΣΤΑΣΙΟΣ ΤΟΥ ΓΕΩΡΓΙΟΥ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4. ΜΑΝΟΣ ΕΥΑΓΓΕΛΟΣ ΤΟΥ ΚΩΝΣΤΑΝΤΙΝΟΥ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5. ΜΑΡΗ ΑΙΚΑΤΕΡΙΝΗ ΤΟΥ ΕΜΜΑΝΟΥΗΛ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6. ΜΗΤΣΙΚΑΡΗΣ ΓΕΩΡΓΙΟΣ ΤΟΥ ΙΩΑΝΝΗ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7. ΜΟΥΣΤΑΚΗ ΕΛΕΥΘΕΡΙΑ ΤΟΥ ΑΝΔΡΕΑ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8. ΠΑΠΟΥΤΣΑΚΗΣ ΚΩΝΣΤΑΝΤΙΝΟΣ ΤΟΥ ΧΑΡΙΛΑΟΥ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9. ΠΑΤΣΙΡΗΣ ΣΤΕΦΑΝΟΣ ΤΟΥ ΔΗΜΗΤΡΙΟΥ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10. ΠΙΚΡΑΜΕΝΟΣ ΣΤΑΣΙΝΟΣ ΤΟΥ ΠΑΝΑΓΙΩΤΗ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11. ΡΟΥΤΣΗ ΜΑΡΙΑ ΤΟΥ ΠΕΤΡΟΥ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12. ΣΑΚΚΟΠΟΥΛΟΣ ΙΩΑΝΝΗΣ ΤΟΥ ΓΕΩΡΓΙΟΥ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13. ΣΚΑΝΔΑΜΗΣ ΓΕΩΡΓΙΟΣ ΤΟΥ ΜΙΧΑΗΛ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14. ΣΤΑΘΟΠΟΥΛΟΣ ΣΤΑΥΡΟΣ ΤΟΥ ΑΘΑΝΑΣΙΟΥ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15. ΤΣΕΠΑΣ ΛΕΩΝΙΔΑΣ ΤΟΥ ΦΩΤΙΟΥ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16. ΦΩΤΙΟΥ ΔΙΑΜΑΝΤΗΣ ΤΟΥ ΚΩΝΣΤΑΝΤΙΝΟΥ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17. ΧΑΡΩΝΙΤΗΣ ΕΠΑΜΕΙΝΩΝΔΑΣ ΤΟΥ ΒΑΣΙΛΕΙΟΥ</w:t>
      </w:r>
    </w:p>
    <w:p w:rsidR="00314DE9" w:rsidRPr="00314DE9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18. ΧΡΥΣΟΥΛΑΚΗΣ ΙΩΑΝΝΗΣ ΤΟΥ ΓΕΩΡΓΙΟΥ</w:t>
      </w:r>
    </w:p>
    <w:p w:rsidR="00260DE3" w:rsidRPr="005240C6" w:rsidRDefault="00314DE9" w:rsidP="00314DE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14DE9">
        <w:rPr>
          <w:rFonts w:ascii="Tahoma" w:hAnsi="Tahoma" w:cs="Tahoma"/>
          <w:sz w:val="24"/>
          <w:szCs w:val="24"/>
        </w:rPr>
        <w:t>19. ΨΑΡΟΜΜΑΤΗΣ ΚΥΡΙΑΚΟΣ ΤΟΥ ΜΙΧΑΗΛ</w:t>
      </w:r>
    </w:p>
    <w:sectPr w:rsidR="00260DE3" w:rsidRPr="005240C6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0E" w:rsidRDefault="0089010E" w:rsidP="00B41C16">
      <w:pPr>
        <w:spacing w:after="0" w:line="240" w:lineRule="auto"/>
      </w:pPr>
      <w:r>
        <w:separator/>
      </w:r>
    </w:p>
  </w:endnote>
  <w:endnote w:type="continuationSeparator" w:id="0">
    <w:p w:rsidR="0089010E" w:rsidRDefault="0089010E" w:rsidP="00B4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180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C16" w:rsidRDefault="00B41C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C16" w:rsidRDefault="00B41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0E" w:rsidRDefault="0089010E" w:rsidP="00B41C16">
      <w:pPr>
        <w:spacing w:after="0" w:line="240" w:lineRule="auto"/>
      </w:pPr>
      <w:r>
        <w:separator/>
      </w:r>
    </w:p>
  </w:footnote>
  <w:footnote w:type="continuationSeparator" w:id="0">
    <w:p w:rsidR="0089010E" w:rsidRDefault="0089010E" w:rsidP="00B4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965"/>
    <w:multiLevelType w:val="hybridMultilevel"/>
    <w:tmpl w:val="378EA63E"/>
    <w:lvl w:ilvl="0" w:tplc="0408000F">
      <w:start w:val="1"/>
      <w:numFmt w:val="decimal"/>
      <w:lvlText w:val="%1."/>
      <w:lvlJc w:val="left"/>
      <w:pPr>
        <w:ind w:left="206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227FC"/>
    <w:multiLevelType w:val="hybridMultilevel"/>
    <w:tmpl w:val="4CFA7234"/>
    <w:lvl w:ilvl="0" w:tplc="8D9AEFF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A0F9A"/>
    <w:multiLevelType w:val="hybridMultilevel"/>
    <w:tmpl w:val="5A3E59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57190"/>
    <w:multiLevelType w:val="hybridMultilevel"/>
    <w:tmpl w:val="15049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3331C"/>
    <w:multiLevelType w:val="hybridMultilevel"/>
    <w:tmpl w:val="DAD6C4CE"/>
    <w:lvl w:ilvl="0" w:tplc="8D9AEFF2">
      <w:numFmt w:val="bullet"/>
      <w:lvlText w:val="•"/>
      <w:lvlJc w:val="left"/>
      <w:pPr>
        <w:ind w:left="2160" w:hanging="72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CA"/>
    <w:rsid w:val="00032482"/>
    <w:rsid w:val="000F50A2"/>
    <w:rsid w:val="001776EE"/>
    <w:rsid w:val="001A4E3D"/>
    <w:rsid w:val="00220ACD"/>
    <w:rsid w:val="00260DE3"/>
    <w:rsid w:val="003045FA"/>
    <w:rsid w:val="00314DE9"/>
    <w:rsid w:val="00344436"/>
    <w:rsid w:val="004D60F9"/>
    <w:rsid w:val="005240C6"/>
    <w:rsid w:val="0053444D"/>
    <w:rsid w:val="00642644"/>
    <w:rsid w:val="00647E7B"/>
    <w:rsid w:val="006E3C26"/>
    <w:rsid w:val="00721A53"/>
    <w:rsid w:val="007648CA"/>
    <w:rsid w:val="0080650C"/>
    <w:rsid w:val="008314CE"/>
    <w:rsid w:val="0083267E"/>
    <w:rsid w:val="0089010E"/>
    <w:rsid w:val="00951A8C"/>
    <w:rsid w:val="00962CCA"/>
    <w:rsid w:val="00976C9B"/>
    <w:rsid w:val="009F0F5E"/>
    <w:rsid w:val="009F7A1B"/>
    <w:rsid w:val="00A73403"/>
    <w:rsid w:val="00B16C52"/>
    <w:rsid w:val="00B41C16"/>
    <w:rsid w:val="00B74AB3"/>
    <w:rsid w:val="00CA0923"/>
    <w:rsid w:val="00CF01FF"/>
    <w:rsid w:val="00CF1B68"/>
    <w:rsid w:val="00E0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C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16"/>
  </w:style>
  <w:style w:type="paragraph" w:styleId="Footer">
    <w:name w:val="footer"/>
    <w:basedOn w:val="Normal"/>
    <w:link w:val="FooterChar"/>
    <w:uiPriority w:val="99"/>
    <w:unhideWhenUsed/>
    <w:rsid w:val="00B41C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C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16"/>
  </w:style>
  <w:style w:type="paragraph" w:styleId="Footer">
    <w:name w:val="footer"/>
    <w:basedOn w:val="Normal"/>
    <w:link w:val="FooterChar"/>
    <w:uiPriority w:val="99"/>
    <w:unhideWhenUsed/>
    <w:rsid w:val="00B41C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DCD2-CCC3-4017-B1DB-FF2E265F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5371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</dc:creator>
  <cp:lastModifiedBy>ΠΑΝΕΛΛΗΝΙΟΣ ΣΥΛΛΟΓΟΣ ΦΥΣΙΚΟΘΕΡΑΠΕΥΤΩΝ</cp:lastModifiedBy>
  <cp:revision>2</cp:revision>
  <dcterms:created xsi:type="dcterms:W3CDTF">2015-05-12T06:19:00Z</dcterms:created>
  <dcterms:modified xsi:type="dcterms:W3CDTF">2015-05-12T06:19:00Z</dcterms:modified>
</cp:coreProperties>
</file>