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485F" w:rsidRPr="007A204D" w:rsidRDefault="00B7485F" w:rsidP="007A204D">
      <w:pPr>
        <w:jc w:val="both"/>
        <w:rPr>
          <w:sz w:val="24"/>
          <w:szCs w:val="24"/>
        </w:rPr>
      </w:pPr>
      <w:r w:rsidRPr="007A204D">
        <w:rPr>
          <w:b/>
          <w:sz w:val="24"/>
          <w:szCs w:val="24"/>
        </w:rPr>
        <w:t>Επιστημονικό Τμήμα Παιδιατρικής Φυσικοθεραπείας</w:t>
      </w:r>
      <w:r w:rsidRPr="007A204D">
        <w:rPr>
          <w:sz w:val="24"/>
          <w:szCs w:val="24"/>
        </w:rPr>
        <w:t xml:space="preserve"> </w:t>
      </w:r>
    </w:p>
    <w:p w:rsidR="00B7485F" w:rsidRPr="007A204D" w:rsidRDefault="00B7485F" w:rsidP="007A204D">
      <w:pPr>
        <w:jc w:val="both"/>
        <w:rPr>
          <w:b/>
          <w:sz w:val="24"/>
          <w:szCs w:val="24"/>
        </w:rPr>
      </w:pPr>
      <w:r w:rsidRPr="007A204D">
        <w:rPr>
          <w:b/>
          <w:sz w:val="24"/>
          <w:szCs w:val="24"/>
        </w:rPr>
        <w:t xml:space="preserve">Παγκόσμια Ημέρα Συνδρόμου </w:t>
      </w:r>
      <w:proofErr w:type="spellStart"/>
      <w:r w:rsidRPr="007A204D">
        <w:rPr>
          <w:b/>
          <w:sz w:val="24"/>
          <w:szCs w:val="24"/>
        </w:rPr>
        <w:t>Down</w:t>
      </w:r>
      <w:proofErr w:type="spellEnd"/>
      <w:r w:rsidRPr="007A204D">
        <w:rPr>
          <w:b/>
          <w:sz w:val="24"/>
          <w:szCs w:val="24"/>
        </w:rPr>
        <w:t xml:space="preserve"> </w:t>
      </w:r>
    </w:p>
    <w:p w:rsidR="00B7485F" w:rsidRPr="007A204D" w:rsidRDefault="00B7485F" w:rsidP="007A204D">
      <w:pPr>
        <w:spacing w:line="240" w:lineRule="auto"/>
        <w:jc w:val="both"/>
        <w:rPr>
          <w:rFonts w:cs="Arial"/>
          <w:color w:val="000000"/>
          <w:sz w:val="24"/>
          <w:szCs w:val="24"/>
          <w:shd w:val="clear" w:color="auto" w:fill="FFFFFF"/>
        </w:rPr>
      </w:pPr>
      <w:r w:rsidRPr="007A204D">
        <w:rPr>
          <w:sz w:val="24"/>
          <w:szCs w:val="24"/>
        </w:rPr>
        <w:t>Η 21</w:t>
      </w:r>
      <w:r w:rsidRPr="007A204D">
        <w:rPr>
          <w:sz w:val="24"/>
          <w:szCs w:val="24"/>
          <w:vertAlign w:val="superscript"/>
        </w:rPr>
        <w:t>η</w:t>
      </w:r>
      <w:r w:rsidRPr="007A204D">
        <w:rPr>
          <w:sz w:val="24"/>
          <w:szCs w:val="24"/>
        </w:rPr>
        <w:t xml:space="preserve"> Μαρτίου έχει καθιερωθεί από το 2006 ως η ημερομηνία σταθμός για την ευαισθητοποίηση και την ενημέρωση της διεθνούς κοινότητας για το σύνδρομο </w:t>
      </w:r>
      <w:r w:rsidRPr="007A204D">
        <w:rPr>
          <w:sz w:val="24"/>
          <w:szCs w:val="24"/>
          <w:lang w:val="en-US"/>
        </w:rPr>
        <w:t>Down</w:t>
      </w:r>
      <w:r w:rsidRPr="007A204D">
        <w:rPr>
          <w:sz w:val="24"/>
          <w:szCs w:val="24"/>
        </w:rPr>
        <w:t xml:space="preserve"> και αντιπροσωπεύει τα αριθμητικά δεδομένα που συνθέτουν το σύνδρομο – </w:t>
      </w:r>
      <w:proofErr w:type="spellStart"/>
      <w:r w:rsidRPr="007A204D">
        <w:rPr>
          <w:sz w:val="24"/>
          <w:szCs w:val="24"/>
        </w:rPr>
        <w:t>τρισωμία</w:t>
      </w:r>
      <w:proofErr w:type="spellEnd"/>
      <w:r w:rsidRPr="007A204D">
        <w:rPr>
          <w:sz w:val="24"/>
          <w:szCs w:val="24"/>
        </w:rPr>
        <w:t xml:space="preserve"> 21 , 3</w:t>
      </w:r>
      <w:r w:rsidRPr="007A204D">
        <w:rPr>
          <w:sz w:val="24"/>
          <w:szCs w:val="24"/>
          <w:vertAlign w:val="superscript"/>
        </w:rPr>
        <w:t>ο</w:t>
      </w:r>
      <w:r w:rsidRPr="007A204D">
        <w:rPr>
          <w:sz w:val="24"/>
          <w:szCs w:val="24"/>
        </w:rPr>
        <w:t xml:space="preserve"> χρωμόσωμα στο 21</w:t>
      </w:r>
      <w:r w:rsidRPr="007A204D">
        <w:rPr>
          <w:sz w:val="24"/>
          <w:szCs w:val="24"/>
          <w:vertAlign w:val="superscript"/>
        </w:rPr>
        <w:t>ο</w:t>
      </w:r>
      <w:r w:rsidRPr="007A204D">
        <w:rPr>
          <w:sz w:val="24"/>
          <w:szCs w:val="24"/>
        </w:rPr>
        <w:t xml:space="preserve"> ζεύγος ( 3.21). </w:t>
      </w:r>
      <w:r w:rsidRPr="007A204D">
        <w:rPr>
          <w:rFonts w:cs="Arial"/>
          <w:color w:val="000000"/>
          <w:sz w:val="24"/>
          <w:szCs w:val="24"/>
          <w:shd w:val="clear" w:color="auto" w:fill="FFFFFF"/>
        </w:rPr>
        <w:t>Προέρχεται κατά 90-95% από το ωάριο και 5-10% από το σπερματοζωάριο και επηρεάζει περίπου μία στις 600-700 γεννήσεις παιδιών.</w:t>
      </w:r>
    </w:p>
    <w:p w:rsidR="00EB4225" w:rsidRDefault="00B7485F" w:rsidP="007A204D">
      <w:pPr>
        <w:pStyle w:val="Web"/>
        <w:spacing w:before="75" w:beforeAutospacing="0" w:after="150" w:afterAutospacing="0"/>
        <w:jc w:val="both"/>
        <w:rPr>
          <w:rFonts w:asciiTheme="minorHAnsi" w:hAnsiTheme="minorHAnsi" w:cs="Arial"/>
          <w:color w:val="000000"/>
        </w:rPr>
      </w:pPr>
      <w:r w:rsidRPr="007A204D">
        <w:rPr>
          <w:rFonts w:asciiTheme="minorHAnsi" w:hAnsiTheme="minorHAnsi" w:cs="Arial"/>
          <w:color w:val="000000"/>
          <w:shd w:val="clear" w:color="auto" w:fill="FFFFFF"/>
        </w:rPr>
        <w:t xml:space="preserve">Τα παιδιά με σύνδρομο </w:t>
      </w:r>
      <w:r w:rsidRPr="007A204D">
        <w:rPr>
          <w:rFonts w:asciiTheme="minorHAnsi" w:hAnsiTheme="minorHAnsi" w:cs="Arial"/>
          <w:color w:val="000000"/>
          <w:shd w:val="clear" w:color="auto" w:fill="FFFFFF"/>
          <w:lang w:val="en-US"/>
        </w:rPr>
        <w:t>Down</w:t>
      </w:r>
      <w:r w:rsidRPr="007A204D">
        <w:rPr>
          <w:rFonts w:asciiTheme="minorHAnsi" w:hAnsiTheme="minorHAnsi" w:cs="Arial"/>
          <w:color w:val="000000"/>
          <w:shd w:val="clear" w:color="auto" w:fill="FFFFFF"/>
        </w:rPr>
        <w:t xml:space="preserve"> αντιμετωπίζουν κινητικές δυσκολίες</w:t>
      </w:r>
      <w:r w:rsidR="00EB4225">
        <w:rPr>
          <w:rFonts w:asciiTheme="minorHAnsi" w:hAnsiTheme="minorHAnsi" w:cs="Arial"/>
          <w:color w:val="000000"/>
          <w:shd w:val="clear" w:color="auto" w:fill="FFFFFF"/>
        </w:rPr>
        <w:t>( χαλαρός μυϊκός τόνος, δυσκολίες στο συντονισμό και το βάδισμα, αδεξιότητα)</w:t>
      </w:r>
      <w:r w:rsidRPr="007A204D">
        <w:rPr>
          <w:rFonts w:asciiTheme="minorHAnsi" w:hAnsiTheme="minorHAnsi" w:cs="Arial"/>
          <w:color w:val="000000"/>
          <w:shd w:val="clear" w:color="auto" w:fill="FFFFFF"/>
        </w:rPr>
        <w:t xml:space="preserve">, νοητική υστέρηση, μαθησιακές δυσκολίες και είναι </w:t>
      </w:r>
      <w:r w:rsidR="003C2CA7" w:rsidRPr="007A204D">
        <w:rPr>
          <w:rFonts w:asciiTheme="minorHAnsi" w:hAnsiTheme="minorHAnsi" w:cs="Arial"/>
          <w:color w:val="000000"/>
          <w:shd w:val="clear" w:color="auto" w:fill="FFFFFF"/>
        </w:rPr>
        <w:t>σύνηθες  να παρουσιάζουν μια σειρά άλλων ιατρικών προβλημάτων</w:t>
      </w:r>
      <w:r w:rsidR="00F43C22" w:rsidRPr="007A204D">
        <w:rPr>
          <w:rFonts w:asciiTheme="minorHAnsi" w:hAnsiTheme="minorHAnsi" w:cs="Arial"/>
          <w:color w:val="000000"/>
          <w:shd w:val="clear" w:color="auto" w:fill="FFFFFF"/>
        </w:rPr>
        <w:t xml:space="preserve"> ( καρδιολογικά, όρασης, ακοής, ενδοκρινολογικά) </w:t>
      </w:r>
      <w:r w:rsidR="003C2CA7" w:rsidRPr="007A204D">
        <w:rPr>
          <w:rFonts w:asciiTheme="minorHAnsi" w:hAnsiTheme="minorHAnsi" w:cs="Arial"/>
          <w:color w:val="000000"/>
          <w:shd w:val="clear" w:color="auto" w:fill="FFFFFF"/>
        </w:rPr>
        <w:t xml:space="preserve">. Γενικά έχουν </w:t>
      </w:r>
      <w:r w:rsidR="003C2CA7" w:rsidRPr="007A204D">
        <w:rPr>
          <w:rFonts w:asciiTheme="minorHAnsi" w:hAnsiTheme="minorHAnsi" w:cs="Arial"/>
          <w:color w:val="000000"/>
        </w:rPr>
        <w:t xml:space="preserve">πιο αργή ανάπτυξη από τα συνομήλικα παιδιά, και εκτός από το ότι περνούν από τα διάφορα αναπτυξιακά στάδια σε μεγαλύτερες ηλικίες, σε σχέση με τα υπόλοιπα παιδιά, παραμένουν σε αυτά μεγαλύτερο χρονικό διάστημα.   </w:t>
      </w:r>
    </w:p>
    <w:p w:rsidR="003C2CA7" w:rsidRDefault="00F43C22" w:rsidP="007A204D">
      <w:pPr>
        <w:pStyle w:val="Web"/>
        <w:spacing w:before="75" w:beforeAutospacing="0" w:after="150" w:afterAutospacing="0"/>
        <w:jc w:val="both"/>
        <w:rPr>
          <w:rFonts w:asciiTheme="minorHAnsi" w:hAnsiTheme="minorHAnsi"/>
          <w:color w:val="000000"/>
        </w:rPr>
      </w:pPr>
      <w:r w:rsidRPr="007A204D">
        <w:rPr>
          <w:rFonts w:asciiTheme="minorHAnsi" w:hAnsiTheme="minorHAnsi" w:cs="Arial"/>
          <w:color w:val="000000"/>
        </w:rPr>
        <w:t>Τα</w:t>
      </w:r>
      <w:r w:rsidRPr="00EB4225">
        <w:rPr>
          <w:rFonts w:asciiTheme="minorHAnsi" w:hAnsiTheme="minorHAnsi" w:cs="Arial"/>
          <w:color w:val="000000"/>
        </w:rPr>
        <w:t xml:space="preserve"> </w:t>
      </w:r>
      <w:r w:rsidRPr="007A204D">
        <w:rPr>
          <w:rFonts w:asciiTheme="minorHAnsi" w:hAnsiTheme="minorHAnsi" w:cs="Arial"/>
          <w:color w:val="000000"/>
        </w:rPr>
        <w:t>άτομα</w:t>
      </w:r>
      <w:r w:rsidRPr="00EB4225">
        <w:rPr>
          <w:rFonts w:asciiTheme="minorHAnsi" w:hAnsiTheme="minorHAnsi" w:cs="Arial"/>
          <w:color w:val="000000"/>
        </w:rPr>
        <w:t xml:space="preserve"> </w:t>
      </w:r>
      <w:r w:rsidRPr="007A204D">
        <w:rPr>
          <w:rFonts w:asciiTheme="minorHAnsi" w:hAnsiTheme="minorHAnsi" w:cs="Arial"/>
          <w:color w:val="000000"/>
        </w:rPr>
        <w:t>με</w:t>
      </w:r>
      <w:r w:rsidRPr="00EB4225">
        <w:rPr>
          <w:rFonts w:asciiTheme="minorHAnsi" w:hAnsiTheme="minorHAnsi" w:cs="Arial"/>
          <w:color w:val="000000"/>
        </w:rPr>
        <w:t xml:space="preserve"> </w:t>
      </w:r>
      <w:r w:rsidRPr="007A204D">
        <w:rPr>
          <w:rFonts w:asciiTheme="minorHAnsi" w:hAnsiTheme="minorHAnsi" w:cs="Arial"/>
          <w:color w:val="000000"/>
        </w:rPr>
        <w:t>σύνδρομο</w:t>
      </w:r>
      <w:r w:rsidRPr="00EB4225">
        <w:rPr>
          <w:rFonts w:asciiTheme="minorHAnsi" w:hAnsiTheme="minorHAnsi" w:cs="Arial"/>
          <w:color w:val="000000"/>
        </w:rPr>
        <w:t xml:space="preserve"> </w:t>
      </w:r>
      <w:r w:rsidRPr="007A204D">
        <w:rPr>
          <w:rFonts w:asciiTheme="minorHAnsi" w:hAnsiTheme="minorHAnsi" w:cs="Arial"/>
          <w:color w:val="000000"/>
          <w:lang w:val="en-US"/>
        </w:rPr>
        <w:t>Down</w:t>
      </w:r>
      <w:r w:rsidRPr="00EB4225">
        <w:rPr>
          <w:rFonts w:asciiTheme="minorHAnsi" w:hAnsiTheme="minorHAnsi" w:cs="Arial"/>
          <w:color w:val="000000"/>
        </w:rPr>
        <w:t xml:space="preserve"> </w:t>
      </w:r>
      <w:r w:rsidRPr="007A204D">
        <w:rPr>
          <w:rFonts w:asciiTheme="minorHAnsi" w:hAnsiTheme="minorHAnsi" w:cs="Arial"/>
          <w:color w:val="000000"/>
        </w:rPr>
        <w:t>πρέπει</w:t>
      </w:r>
      <w:r w:rsidRPr="00EB4225">
        <w:rPr>
          <w:rFonts w:asciiTheme="minorHAnsi" w:hAnsiTheme="minorHAnsi" w:cs="Arial"/>
          <w:color w:val="000000"/>
        </w:rPr>
        <w:t xml:space="preserve"> </w:t>
      </w:r>
      <w:r w:rsidRPr="007A204D">
        <w:rPr>
          <w:rFonts w:asciiTheme="minorHAnsi" w:hAnsiTheme="minorHAnsi" w:cs="Arial"/>
          <w:color w:val="000000"/>
        </w:rPr>
        <w:t>να</w:t>
      </w:r>
      <w:r w:rsidRPr="00EB4225">
        <w:rPr>
          <w:rFonts w:asciiTheme="minorHAnsi" w:hAnsiTheme="minorHAnsi" w:cs="Arial"/>
          <w:color w:val="000000"/>
        </w:rPr>
        <w:t xml:space="preserve"> </w:t>
      </w:r>
      <w:r w:rsidRPr="007A204D">
        <w:rPr>
          <w:rFonts w:asciiTheme="minorHAnsi" w:hAnsiTheme="minorHAnsi" w:cs="Arial"/>
          <w:color w:val="000000"/>
        </w:rPr>
        <w:t>απολαμβάνουν</w:t>
      </w:r>
      <w:r w:rsidRPr="00EB4225">
        <w:rPr>
          <w:rFonts w:asciiTheme="minorHAnsi" w:hAnsiTheme="minorHAnsi" w:cs="Arial"/>
          <w:color w:val="000000"/>
        </w:rPr>
        <w:t xml:space="preserve"> </w:t>
      </w:r>
      <w:r w:rsidRPr="007A204D">
        <w:rPr>
          <w:rFonts w:asciiTheme="minorHAnsi" w:hAnsiTheme="minorHAnsi" w:cs="Arial"/>
          <w:color w:val="000000"/>
        </w:rPr>
        <w:t>πλήρη</w:t>
      </w:r>
      <w:r w:rsidRPr="00EB4225">
        <w:rPr>
          <w:rFonts w:asciiTheme="minorHAnsi" w:hAnsiTheme="minorHAnsi" w:cs="Arial"/>
          <w:color w:val="000000"/>
        </w:rPr>
        <w:t xml:space="preserve"> </w:t>
      </w:r>
      <w:r w:rsidRPr="007A204D">
        <w:rPr>
          <w:rFonts w:asciiTheme="minorHAnsi" w:hAnsiTheme="minorHAnsi" w:cs="Arial"/>
          <w:color w:val="000000"/>
        </w:rPr>
        <w:t>και</w:t>
      </w:r>
      <w:r w:rsidRPr="00EB4225">
        <w:rPr>
          <w:rFonts w:asciiTheme="minorHAnsi" w:hAnsiTheme="minorHAnsi" w:cs="Arial"/>
          <w:color w:val="000000"/>
        </w:rPr>
        <w:t xml:space="preserve"> </w:t>
      </w:r>
      <w:r w:rsidRPr="007A204D">
        <w:rPr>
          <w:rFonts w:asciiTheme="minorHAnsi" w:hAnsiTheme="minorHAnsi" w:cs="Arial"/>
          <w:color w:val="000000"/>
        </w:rPr>
        <w:t>ίσα</w:t>
      </w:r>
      <w:r w:rsidRPr="00EB4225">
        <w:rPr>
          <w:rFonts w:asciiTheme="minorHAnsi" w:hAnsiTheme="minorHAnsi" w:cs="Arial"/>
          <w:color w:val="000000"/>
        </w:rPr>
        <w:t xml:space="preserve"> </w:t>
      </w:r>
      <w:r w:rsidRPr="007A204D">
        <w:rPr>
          <w:rFonts w:asciiTheme="minorHAnsi" w:hAnsiTheme="minorHAnsi" w:cs="Arial"/>
          <w:color w:val="000000"/>
        </w:rPr>
        <w:t>δικαιώματα</w:t>
      </w:r>
      <w:r w:rsidRPr="00EB4225">
        <w:rPr>
          <w:rFonts w:asciiTheme="minorHAnsi" w:hAnsiTheme="minorHAnsi" w:cs="Arial"/>
          <w:color w:val="000000"/>
        </w:rPr>
        <w:t xml:space="preserve"> , </w:t>
      </w:r>
      <w:r w:rsidRPr="007A204D">
        <w:rPr>
          <w:rFonts w:asciiTheme="minorHAnsi" w:hAnsiTheme="minorHAnsi" w:cs="Arial"/>
          <w:color w:val="000000"/>
        </w:rPr>
        <w:t>ως</w:t>
      </w:r>
      <w:r w:rsidRPr="00EB4225">
        <w:rPr>
          <w:rFonts w:asciiTheme="minorHAnsi" w:hAnsiTheme="minorHAnsi" w:cs="Arial"/>
          <w:color w:val="000000"/>
        </w:rPr>
        <w:t xml:space="preserve"> </w:t>
      </w:r>
      <w:r w:rsidRPr="007A204D">
        <w:rPr>
          <w:rFonts w:asciiTheme="minorHAnsi" w:hAnsiTheme="minorHAnsi" w:cs="Arial"/>
          <w:color w:val="000000"/>
        </w:rPr>
        <w:t>παιδιά</w:t>
      </w:r>
      <w:r w:rsidRPr="00EB4225">
        <w:rPr>
          <w:rFonts w:asciiTheme="minorHAnsi" w:hAnsiTheme="minorHAnsi" w:cs="Arial"/>
          <w:color w:val="000000"/>
        </w:rPr>
        <w:t xml:space="preserve"> </w:t>
      </w:r>
      <w:r w:rsidRPr="007A204D">
        <w:rPr>
          <w:rFonts w:asciiTheme="minorHAnsi" w:hAnsiTheme="minorHAnsi" w:cs="Arial"/>
          <w:color w:val="000000"/>
        </w:rPr>
        <w:t>και</w:t>
      </w:r>
      <w:r w:rsidRPr="00EB4225">
        <w:rPr>
          <w:rFonts w:asciiTheme="minorHAnsi" w:hAnsiTheme="minorHAnsi" w:cs="Arial"/>
          <w:color w:val="000000"/>
        </w:rPr>
        <w:t xml:space="preserve"> </w:t>
      </w:r>
      <w:r w:rsidRPr="007A204D">
        <w:rPr>
          <w:rFonts w:asciiTheme="minorHAnsi" w:hAnsiTheme="minorHAnsi" w:cs="Arial"/>
          <w:color w:val="000000"/>
        </w:rPr>
        <w:t>ενήλικες</w:t>
      </w:r>
      <w:r w:rsidRPr="00EB4225">
        <w:rPr>
          <w:rFonts w:asciiTheme="minorHAnsi" w:hAnsiTheme="minorHAnsi" w:cs="Arial"/>
          <w:color w:val="000000"/>
        </w:rPr>
        <w:t xml:space="preserve">. </w:t>
      </w:r>
      <w:r w:rsidRPr="007A204D">
        <w:rPr>
          <w:rFonts w:asciiTheme="minorHAnsi" w:hAnsiTheme="minorHAnsi" w:cs="Arial"/>
          <w:color w:val="000000"/>
        </w:rPr>
        <w:t>Αυτό</w:t>
      </w:r>
      <w:r w:rsidRPr="007A204D">
        <w:rPr>
          <w:rFonts w:asciiTheme="minorHAnsi" w:hAnsiTheme="minorHAnsi" w:cs="Arial"/>
          <w:color w:val="000000"/>
          <w:lang w:val="en-US"/>
        </w:rPr>
        <w:t xml:space="preserve"> </w:t>
      </w:r>
      <w:r w:rsidRPr="007A204D">
        <w:rPr>
          <w:rFonts w:asciiTheme="minorHAnsi" w:hAnsiTheme="minorHAnsi" w:cs="Arial"/>
          <w:color w:val="000000"/>
        </w:rPr>
        <w:t>περιλαμβάνει</w:t>
      </w:r>
      <w:r w:rsidRPr="007A204D">
        <w:rPr>
          <w:rFonts w:asciiTheme="minorHAnsi" w:hAnsiTheme="minorHAnsi" w:cs="Arial"/>
          <w:color w:val="000000"/>
          <w:lang w:val="en-US"/>
        </w:rPr>
        <w:t xml:space="preserve"> </w:t>
      </w:r>
      <w:r w:rsidRPr="007A204D">
        <w:rPr>
          <w:rFonts w:asciiTheme="minorHAnsi" w:hAnsiTheme="minorHAnsi" w:cs="Arial"/>
          <w:color w:val="000000"/>
        </w:rPr>
        <w:t>το</w:t>
      </w:r>
      <w:r w:rsidRPr="007A204D">
        <w:rPr>
          <w:rFonts w:asciiTheme="minorHAnsi" w:hAnsiTheme="minorHAnsi" w:cs="Arial"/>
          <w:color w:val="000000"/>
          <w:lang w:val="en-US"/>
        </w:rPr>
        <w:t xml:space="preserve"> </w:t>
      </w:r>
      <w:r w:rsidRPr="007A204D">
        <w:rPr>
          <w:rFonts w:asciiTheme="minorHAnsi" w:hAnsiTheme="minorHAnsi" w:cs="Arial"/>
          <w:color w:val="000000"/>
        </w:rPr>
        <w:t>να</w:t>
      </w:r>
      <w:r w:rsidRPr="007A204D">
        <w:rPr>
          <w:rFonts w:asciiTheme="minorHAnsi" w:hAnsiTheme="minorHAnsi" w:cs="Arial"/>
          <w:color w:val="000000"/>
          <w:lang w:val="en-US"/>
        </w:rPr>
        <w:t xml:space="preserve"> </w:t>
      </w:r>
      <w:r w:rsidRPr="007A204D">
        <w:rPr>
          <w:rFonts w:asciiTheme="minorHAnsi" w:hAnsiTheme="minorHAnsi" w:cs="Arial"/>
          <w:color w:val="000000"/>
        </w:rPr>
        <w:t>έχουν</w:t>
      </w:r>
      <w:r w:rsidRPr="007A204D">
        <w:rPr>
          <w:rFonts w:asciiTheme="minorHAnsi" w:hAnsiTheme="minorHAnsi" w:cs="Arial"/>
          <w:color w:val="000000"/>
          <w:lang w:val="en-US"/>
        </w:rPr>
        <w:t xml:space="preserve"> </w:t>
      </w:r>
      <w:r w:rsidRPr="007A204D">
        <w:rPr>
          <w:rFonts w:asciiTheme="minorHAnsi" w:hAnsiTheme="minorHAnsi" w:cs="Arial"/>
          <w:color w:val="000000"/>
        </w:rPr>
        <w:t>τη</w:t>
      </w:r>
      <w:r w:rsidRPr="007A204D">
        <w:rPr>
          <w:rFonts w:asciiTheme="minorHAnsi" w:hAnsiTheme="minorHAnsi" w:cs="Arial"/>
          <w:color w:val="000000"/>
          <w:lang w:val="en-US"/>
        </w:rPr>
        <w:t xml:space="preserve"> </w:t>
      </w:r>
      <w:r w:rsidRPr="007A204D">
        <w:rPr>
          <w:rFonts w:asciiTheme="minorHAnsi" w:hAnsiTheme="minorHAnsi" w:cs="Arial"/>
          <w:color w:val="000000"/>
        </w:rPr>
        <w:t>δυνατότητα</w:t>
      </w:r>
      <w:r w:rsidRPr="007A204D">
        <w:rPr>
          <w:rFonts w:asciiTheme="minorHAnsi" w:hAnsiTheme="minorHAnsi" w:cs="Arial"/>
          <w:color w:val="000000"/>
          <w:lang w:val="en-US"/>
        </w:rPr>
        <w:t xml:space="preserve"> </w:t>
      </w:r>
      <w:r w:rsidRPr="007A204D">
        <w:rPr>
          <w:rFonts w:asciiTheme="minorHAnsi" w:hAnsiTheme="minorHAnsi" w:cs="Arial"/>
          <w:color w:val="000000"/>
        </w:rPr>
        <w:t>να</w:t>
      </w:r>
      <w:r w:rsidRPr="007A204D">
        <w:rPr>
          <w:rFonts w:asciiTheme="minorHAnsi" w:hAnsiTheme="minorHAnsi" w:cs="Arial"/>
          <w:color w:val="000000"/>
          <w:lang w:val="en-US"/>
        </w:rPr>
        <w:t xml:space="preserve"> </w:t>
      </w:r>
      <w:r w:rsidRPr="007A204D">
        <w:rPr>
          <w:rFonts w:asciiTheme="minorHAnsi" w:hAnsiTheme="minorHAnsi" w:cs="Arial"/>
          <w:color w:val="000000"/>
        </w:rPr>
        <w:t>συμμετέχουν</w:t>
      </w:r>
      <w:r w:rsidRPr="007A204D">
        <w:rPr>
          <w:rFonts w:asciiTheme="minorHAnsi" w:hAnsiTheme="minorHAnsi" w:cs="Arial"/>
          <w:color w:val="000000"/>
          <w:lang w:val="en-US"/>
        </w:rPr>
        <w:t xml:space="preserve"> </w:t>
      </w:r>
      <w:r w:rsidRPr="007A204D">
        <w:rPr>
          <w:rFonts w:asciiTheme="minorHAnsi" w:hAnsiTheme="minorHAnsi" w:cs="Arial"/>
          <w:color w:val="000000"/>
        </w:rPr>
        <w:t>πλήρως</w:t>
      </w:r>
      <w:r w:rsidRPr="007A204D">
        <w:rPr>
          <w:rFonts w:asciiTheme="minorHAnsi" w:hAnsiTheme="minorHAnsi" w:cs="Arial"/>
          <w:color w:val="000000"/>
          <w:lang w:val="en-US"/>
        </w:rPr>
        <w:t xml:space="preserve"> </w:t>
      </w:r>
      <w:r w:rsidRPr="007A204D">
        <w:rPr>
          <w:rFonts w:asciiTheme="minorHAnsi" w:hAnsiTheme="minorHAnsi" w:cs="Arial"/>
          <w:color w:val="000000"/>
        </w:rPr>
        <w:t>στις</w:t>
      </w:r>
      <w:r w:rsidRPr="007A204D">
        <w:rPr>
          <w:rFonts w:asciiTheme="minorHAnsi" w:hAnsiTheme="minorHAnsi" w:cs="Arial"/>
          <w:color w:val="000000"/>
          <w:lang w:val="en-US"/>
        </w:rPr>
        <w:t xml:space="preserve"> </w:t>
      </w:r>
      <w:r w:rsidRPr="007A204D">
        <w:rPr>
          <w:rFonts w:asciiTheme="minorHAnsi" w:hAnsiTheme="minorHAnsi" w:cs="Arial"/>
          <w:color w:val="000000"/>
        </w:rPr>
        <w:t>κοινωνίες</w:t>
      </w:r>
      <w:r w:rsidRPr="007A204D">
        <w:rPr>
          <w:rFonts w:asciiTheme="minorHAnsi" w:hAnsiTheme="minorHAnsi" w:cs="Arial"/>
          <w:color w:val="000000"/>
          <w:lang w:val="en-US"/>
        </w:rPr>
        <w:t xml:space="preserve"> </w:t>
      </w:r>
      <w:r w:rsidRPr="007A204D">
        <w:rPr>
          <w:rFonts w:asciiTheme="minorHAnsi" w:hAnsiTheme="minorHAnsi" w:cs="Arial"/>
          <w:color w:val="000000"/>
        </w:rPr>
        <w:t>που</w:t>
      </w:r>
      <w:r w:rsidRPr="007A204D">
        <w:rPr>
          <w:rFonts w:asciiTheme="minorHAnsi" w:hAnsiTheme="minorHAnsi" w:cs="Arial"/>
          <w:color w:val="000000"/>
          <w:lang w:val="en-US"/>
        </w:rPr>
        <w:t xml:space="preserve"> </w:t>
      </w:r>
      <w:r w:rsidRPr="007A204D">
        <w:rPr>
          <w:rFonts w:asciiTheme="minorHAnsi" w:hAnsiTheme="minorHAnsi" w:cs="Arial"/>
          <w:color w:val="000000"/>
        </w:rPr>
        <w:t>ζουν</w:t>
      </w:r>
      <w:r w:rsidRPr="007A204D">
        <w:rPr>
          <w:rFonts w:asciiTheme="minorHAnsi" w:hAnsiTheme="minorHAnsi" w:cs="Arial"/>
          <w:color w:val="000000"/>
          <w:lang w:val="en-US"/>
        </w:rPr>
        <w:t xml:space="preserve">. </w:t>
      </w:r>
      <w:r w:rsidRPr="007A204D">
        <w:rPr>
          <w:rFonts w:asciiTheme="minorHAnsi" w:hAnsiTheme="minorHAnsi" w:cs="Arial"/>
          <w:color w:val="000000"/>
        </w:rPr>
        <w:t xml:space="preserve">Η πραγματικότητα αποδεικνύει ότι η διατήρηση αρνητικών συμπεριφορών και κοινωνικών στάσεων καταλήγει σε διαχωρισμό και διακρίσεις, σε χαμηλές προσδοκίες, αποκλεισμό και απομόνωση των ατόμων με σύνδρομο </w:t>
      </w:r>
      <w:r w:rsidRPr="007A204D">
        <w:rPr>
          <w:rFonts w:asciiTheme="minorHAnsi" w:hAnsiTheme="minorHAnsi" w:cs="Arial"/>
          <w:color w:val="000000"/>
          <w:lang w:val="en-US"/>
        </w:rPr>
        <w:t>Down</w:t>
      </w:r>
      <w:r w:rsidRPr="007A204D">
        <w:rPr>
          <w:rFonts w:asciiTheme="minorHAnsi" w:hAnsiTheme="minorHAnsi" w:cs="Arial"/>
          <w:color w:val="000000"/>
        </w:rPr>
        <w:t xml:space="preserve"> από τους συνομηλίκους τους. </w:t>
      </w:r>
      <w:r w:rsidR="00B7485F" w:rsidRPr="007A204D">
        <w:rPr>
          <w:rFonts w:asciiTheme="minorHAnsi" w:hAnsiTheme="minorHAnsi" w:cs="Arial"/>
          <w:color w:val="000000"/>
        </w:rPr>
        <w:br/>
      </w:r>
      <w:r w:rsidR="00B7485F" w:rsidRPr="007A204D">
        <w:rPr>
          <w:rFonts w:asciiTheme="minorHAnsi" w:hAnsiTheme="minorHAnsi" w:cs="Arial"/>
          <w:color w:val="000000"/>
        </w:rPr>
        <w:br/>
      </w:r>
      <w:r w:rsidRPr="007A204D">
        <w:rPr>
          <w:rFonts w:asciiTheme="minorHAnsi" w:hAnsiTheme="minorHAnsi"/>
          <w:color w:val="000000"/>
        </w:rPr>
        <w:t xml:space="preserve">Όταν τα άτομα με σύνδρομο </w:t>
      </w:r>
      <w:r w:rsidRPr="007A204D">
        <w:rPr>
          <w:rFonts w:asciiTheme="minorHAnsi" w:hAnsiTheme="minorHAnsi"/>
          <w:color w:val="000000"/>
          <w:lang w:val="en-US"/>
        </w:rPr>
        <w:t>Down</w:t>
      </w:r>
      <w:r w:rsidRPr="007A204D">
        <w:rPr>
          <w:rFonts w:asciiTheme="minorHAnsi" w:hAnsiTheme="minorHAnsi"/>
          <w:color w:val="000000"/>
        </w:rPr>
        <w:t xml:space="preserve"> έχουν πλήρη πρόσβαση σε θεραπευτικές παρεμβάσεις, όταν τους δίνονται ευκαιρίες να συμμετέχουν στην εκπαίδευση, όταν προωθείται η εργασιακή ενσωμάτωση και η αυτόνομη διαβίωση, με κατάλληλη πάντα υποστήριξη και συνεργασία των επαγγελματιών υγείας , των εκπαιδευτικών, των εργοδοτών και της πολιτείας, δηλαδή του ευρύτερου κοινωνικού συνόλου, τότε τα άτομα γίνονται λειτουργικά μέσα στις κοινωνίες τους.  </w:t>
      </w:r>
    </w:p>
    <w:p w:rsidR="007A204D" w:rsidRDefault="007A204D" w:rsidP="007A204D">
      <w:pPr>
        <w:pStyle w:val="Web"/>
        <w:spacing w:before="75" w:beforeAutospacing="0" w:after="150" w:afterAutospacing="0"/>
        <w:jc w:val="both"/>
        <w:rPr>
          <w:rFonts w:asciiTheme="minorHAnsi" w:hAnsiTheme="minorHAnsi"/>
          <w:color w:val="000000"/>
        </w:rPr>
      </w:pPr>
      <w:r>
        <w:rPr>
          <w:rFonts w:asciiTheme="minorHAnsi" w:hAnsiTheme="minorHAnsi"/>
          <w:color w:val="000000"/>
        </w:rPr>
        <w:t xml:space="preserve">Οι φυσικοθεραπευτές προσφέροντας υψηλού και εξειδικευμένου επιπέδου </w:t>
      </w:r>
      <w:proofErr w:type="spellStart"/>
      <w:r>
        <w:rPr>
          <w:rFonts w:asciiTheme="minorHAnsi" w:hAnsiTheme="minorHAnsi"/>
          <w:color w:val="000000"/>
        </w:rPr>
        <w:t>αποκαταστασιακές</w:t>
      </w:r>
      <w:proofErr w:type="spellEnd"/>
      <w:r>
        <w:rPr>
          <w:rFonts w:asciiTheme="minorHAnsi" w:hAnsiTheme="minorHAnsi"/>
          <w:color w:val="000000"/>
        </w:rPr>
        <w:t xml:space="preserve"> θεραπείες στα άτομα με σύνδρομο </w:t>
      </w:r>
      <w:r>
        <w:rPr>
          <w:rFonts w:asciiTheme="minorHAnsi" w:hAnsiTheme="minorHAnsi"/>
          <w:color w:val="000000"/>
          <w:lang w:val="en-US"/>
        </w:rPr>
        <w:t>Down</w:t>
      </w:r>
      <w:r w:rsidRPr="007A204D">
        <w:rPr>
          <w:rFonts w:asciiTheme="minorHAnsi" w:hAnsiTheme="minorHAnsi"/>
          <w:color w:val="000000"/>
        </w:rPr>
        <w:t xml:space="preserve"> </w:t>
      </w:r>
      <w:r>
        <w:rPr>
          <w:rFonts w:asciiTheme="minorHAnsi" w:hAnsiTheme="minorHAnsi"/>
          <w:color w:val="000000"/>
        </w:rPr>
        <w:t xml:space="preserve">και υποστήριξη στα ίδια και τις οικογένειές τους στέκονται αρωγοί στις ατομικές τους προσπάθειες και χαιρετίζουν κάθε επιστημονική και κοινωνική αλλαγή που θα οδηγήσει στην πλήρη και ουσιαστική ενσωμάτωση των ατόμων στο ευρύτερο κοινωνικό σύνολο. </w:t>
      </w:r>
    </w:p>
    <w:p w:rsidR="007A204D" w:rsidRPr="003C2CA7" w:rsidRDefault="007A204D" w:rsidP="007A204D">
      <w:pPr>
        <w:pStyle w:val="Web"/>
        <w:spacing w:before="75" w:beforeAutospacing="0" w:after="150" w:afterAutospacing="0"/>
        <w:jc w:val="both"/>
        <w:rPr>
          <w:rFonts w:asciiTheme="minorHAnsi" w:hAnsiTheme="minorHAnsi"/>
          <w:color w:val="000000"/>
        </w:rPr>
      </w:pPr>
      <w:r>
        <w:rPr>
          <w:rFonts w:asciiTheme="minorHAnsi" w:hAnsiTheme="minorHAnsi"/>
          <w:color w:val="000000"/>
        </w:rPr>
        <w:t xml:space="preserve">Το Επιστημονικό Τμήμα Παιδιατρικής  Φυσικοθεραπείας του ΠΣΦ τονίζει τη σημασία της ισότιμης πρόσβασης των ατόμων με σύνδρομο </w:t>
      </w:r>
      <w:r>
        <w:rPr>
          <w:rFonts w:asciiTheme="minorHAnsi" w:hAnsiTheme="minorHAnsi"/>
          <w:color w:val="000000"/>
          <w:lang w:val="en-US"/>
        </w:rPr>
        <w:t>Down</w:t>
      </w:r>
      <w:r w:rsidRPr="007A204D">
        <w:rPr>
          <w:rFonts w:asciiTheme="minorHAnsi" w:hAnsiTheme="minorHAnsi"/>
          <w:color w:val="000000"/>
        </w:rPr>
        <w:t xml:space="preserve"> </w:t>
      </w:r>
      <w:r>
        <w:rPr>
          <w:rFonts w:asciiTheme="minorHAnsi" w:hAnsiTheme="minorHAnsi"/>
          <w:color w:val="000000"/>
        </w:rPr>
        <w:t xml:space="preserve">στην εξειδικευμένη και σύγχρονη  θεραπεία και αποκατάσταση  και την απρόσκοπτη συμμετοχή τους στο κοινωνικό πλαίσιο. </w:t>
      </w:r>
    </w:p>
    <w:p w:rsidR="00B7485F" w:rsidRPr="007A204D" w:rsidRDefault="00B7485F" w:rsidP="007A204D">
      <w:pPr>
        <w:spacing w:line="240" w:lineRule="auto"/>
        <w:jc w:val="both"/>
        <w:rPr>
          <w:sz w:val="24"/>
          <w:szCs w:val="24"/>
        </w:rPr>
      </w:pPr>
    </w:p>
    <w:sectPr w:rsidR="00B7485F" w:rsidRPr="007A204D" w:rsidSect="008073D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7485F"/>
    <w:rsid w:val="003C2CA7"/>
    <w:rsid w:val="007A204D"/>
    <w:rsid w:val="008073DB"/>
    <w:rsid w:val="00B7485F"/>
    <w:rsid w:val="00EB4225"/>
    <w:rsid w:val="00F43C2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73DB"/>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B7485F"/>
  </w:style>
  <w:style w:type="character" w:styleId="-">
    <w:name w:val="Hyperlink"/>
    <w:basedOn w:val="a0"/>
    <w:uiPriority w:val="99"/>
    <w:semiHidden/>
    <w:unhideWhenUsed/>
    <w:rsid w:val="00B7485F"/>
    <w:rPr>
      <w:color w:val="0000FF"/>
      <w:u w:val="single"/>
    </w:rPr>
  </w:style>
  <w:style w:type="paragraph" w:styleId="Web">
    <w:name w:val="Normal (Web)"/>
    <w:basedOn w:val="a"/>
    <w:uiPriority w:val="99"/>
    <w:unhideWhenUsed/>
    <w:rsid w:val="003C2CA7"/>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divs>
    <w:div w:id="2098861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388</Words>
  <Characters>2101</Characters>
  <Application>Microsoft Office Word</Application>
  <DocSecurity>0</DocSecurity>
  <Lines>17</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dc:creator>
  <cp:lastModifiedBy>Laptop</cp:lastModifiedBy>
  <cp:revision>1</cp:revision>
  <dcterms:created xsi:type="dcterms:W3CDTF">2016-03-18T22:35:00Z</dcterms:created>
  <dcterms:modified xsi:type="dcterms:W3CDTF">2016-03-18T23:41:00Z</dcterms:modified>
</cp:coreProperties>
</file>