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D0" w:rsidRDefault="00ED15D0" w:rsidP="00ED15D0">
      <w:pPr>
        <w:pStyle w:val="Heading1"/>
        <w:shd w:val="clear" w:color="auto" w:fill="FFFFFF"/>
        <w:rPr>
          <w:rFonts w:ascii="Arial" w:eastAsia="Times New Roman" w:hAnsi="Arial" w:cs="Arial"/>
          <w:color w:val="1F497D"/>
        </w:rPr>
      </w:pPr>
      <w:r>
        <w:rPr>
          <w:rFonts w:ascii="Arial" w:eastAsia="Times New Roman" w:hAnsi="Arial" w:cs="Arial"/>
          <w:color w:val="1F497D"/>
        </w:rPr>
        <w:t>Ανακοίνωση ΥΥΚΑ σχετικά με δημοσιεύματα εφημερίδων</w:t>
      </w:r>
    </w:p>
    <w:p w:rsidR="00ED15D0" w:rsidRDefault="00ED15D0" w:rsidP="00ED15D0">
      <w:pPr>
        <w:shd w:val="clear" w:color="auto" w:fill="FFFFFF"/>
        <w:rPr>
          <w:rFonts w:ascii="Arial" w:eastAsia="Times New Roman" w:hAnsi="Arial" w:cs="Arial"/>
          <w:color w:val="1F497D"/>
          <w:sz w:val="22"/>
          <w:szCs w:val="22"/>
        </w:rPr>
      </w:pPr>
      <w:r>
        <w:rPr>
          <w:rFonts w:ascii="Arial" w:eastAsia="Times New Roman" w:hAnsi="Arial" w:cs="Arial"/>
          <w:color w:val="1F497D"/>
          <w:sz w:val="22"/>
          <w:szCs w:val="22"/>
        </w:rPr>
        <w:t>24 Σεπτεμβρίου 2011</w:t>
      </w:r>
    </w:p>
    <w:p w:rsidR="00ED15D0" w:rsidRDefault="00ED15D0" w:rsidP="00ED15D0">
      <w:pPr>
        <w:shd w:val="clear" w:color="auto" w:fill="FFFFFF"/>
        <w:rPr>
          <w:rFonts w:ascii="Arial" w:eastAsia="Times New Roman" w:hAnsi="Arial" w:cs="Arial"/>
          <w:color w:val="1F497D"/>
          <w:sz w:val="22"/>
          <w:szCs w:val="22"/>
        </w:rPr>
      </w:pPr>
      <w:r>
        <w:rPr>
          <w:rFonts w:ascii="Arial" w:eastAsia="Times New Roman" w:hAnsi="Arial" w:cs="Arial"/>
          <w:color w:val="1F497D"/>
          <w:sz w:val="22"/>
          <w:szCs w:val="22"/>
        </w:rPr>
        <w:t>Γραφείο Τύπου</w:t>
      </w:r>
    </w:p>
    <w:p w:rsidR="00ED15D0" w:rsidRDefault="00ED15D0" w:rsidP="00ED15D0">
      <w:pPr>
        <w:shd w:val="clear" w:color="auto" w:fill="FFFFFF"/>
        <w:rPr>
          <w:rFonts w:ascii="Arial" w:eastAsia="Times New Roman" w:hAnsi="Arial" w:cs="Arial"/>
          <w:color w:val="1F497D"/>
          <w:sz w:val="22"/>
          <w:szCs w:val="22"/>
        </w:rPr>
      </w:pPr>
      <w:r>
        <w:rPr>
          <w:rFonts w:ascii="Arial" w:eastAsia="Times New Roman" w:hAnsi="Arial" w:cs="Arial"/>
          <w:color w:val="1F497D"/>
          <w:sz w:val="22"/>
          <w:szCs w:val="22"/>
        </w:rPr>
        <w:t>210 - 52.05.290-1</w:t>
      </w:r>
    </w:p>
    <w:p w:rsidR="00ED15D0" w:rsidRDefault="00ED15D0" w:rsidP="00ED15D0">
      <w:pPr>
        <w:shd w:val="clear" w:color="auto" w:fill="FFFFFF"/>
        <w:rPr>
          <w:rFonts w:ascii="Arial" w:eastAsia="Times New Roman" w:hAnsi="Arial" w:cs="Arial"/>
          <w:color w:val="1F497D"/>
          <w:sz w:val="22"/>
          <w:szCs w:val="22"/>
        </w:rPr>
      </w:pPr>
      <w:r>
        <w:rPr>
          <w:rFonts w:ascii="Arial" w:eastAsia="Times New Roman" w:hAnsi="Arial" w:cs="Arial"/>
          <w:color w:val="1F497D"/>
          <w:sz w:val="22"/>
          <w:szCs w:val="22"/>
        </w:rPr>
        <w:t>Σάββατο, 24 Σεπτεμβρίου 2011</w:t>
      </w:r>
    </w:p>
    <w:p w:rsidR="00ED15D0" w:rsidRDefault="00ED15D0" w:rsidP="00ED15D0">
      <w:pPr>
        <w:shd w:val="clear" w:color="auto" w:fill="FFFFFF"/>
        <w:rPr>
          <w:rFonts w:ascii="Arial" w:eastAsia="Times New Roman" w:hAnsi="Arial" w:cs="Arial"/>
          <w:color w:val="1F497D"/>
          <w:sz w:val="22"/>
          <w:szCs w:val="22"/>
        </w:rPr>
      </w:pPr>
      <w:r>
        <w:rPr>
          <w:rStyle w:val="Strong"/>
          <w:rFonts w:ascii="Arial" w:eastAsia="Times New Roman" w:hAnsi="Arial" w:cs="Arial"/>
          <w:color w:val="1F497D"/>
          <w:sz w:val="22"/>
          <w:szCs w:val="22"/>
          <w:u w:val="single"/>
        </w:rPr>
        <w:t>ΑΝΑΚΟΙΝΩΣΗ</w:t>
      </w:r>
    </w:p>
    <w:p w:rsidR="00ED15D0" w:rsidRDefault="00ED15D0" w:rsidP="00ED15D0">
      <w:pPr>
        <w:shd w:val="clear" w:color="auto" w:fill="FFFFFF"/>
        <w:rPr>
          <w:rFonts w:ascii="Arial" w:eastAsia="Times New Roman" w:hAnsi="Arial" w:cs="Arial"/>
          <w:color w:val="1F497D"/>
          <w:sz w:val="22"/>
          <w:szCs w:val="22"/>
        </w:rPr>
      </w:pPr>
      <w:r>
        <w:rPr>
          <w:rFonts w:ascii="Arial" w:eastAsia="Times New Roman" w:hAnsi="Arial" w:cs="Arial"/>
          <w:color w:val="1F497D"/>
          <w:sz w:val="22"/>
          <w:szCs w:val="22"/>
        </w:rPr>
        <w:t>Σχετικά με τα σημερινά δημοσιεύματα των εφημερίδων «</w:t>
      </w:r>
      <w:r>
        <w:rPr>
          <w:rStyle w:val="Strong"/>
          <w:rFonts w:ascii="Arial" w:eastAsia="Times New Roman" w:hAnsi="Arial" w:cs="Arial"/>
          <w:color w:val="1F497D"/>
          <w:sz w:val="22"/>
          <w:szCs w:val="22"/>
        </w:rPr>
        <w:t>Κόσμος του Επενδυτή</w:t>
      </w:r>
      <w:r>
        <w:rPr>
          <w:rFonts w:ascii="Arial" w:eastAsia="Times New Roman" w:hAnsi="Arial" w:cs="Arial"/>
          <w:color w:val="1F497D"/>
          <w:sz w:val="22"/>
          <w:szCs w:val="22"/>
        </w:rPr>
        <w:t>», «</w:t>
      </w:r>
      <w:r>
        <w:rPr>
          <w:rStyle w:val="Strong"/>
          <w:rFonts w:ascii="Arial" w:eastAsia="Times New Roman" w:hAnsi="Arial" w:cs="Arial"/>
          <w:color w:val="1F497D"/>
          <w:sz w:val="22"/>
          <w:szCs w:val="22"/>
        </w:rPr>
        <w:t>Ελεύθερος Τύπος</w:t>
      </w:r>
      <w:r>
        <w:rPr>
          <w:rFonts w:ascii="Arial" w:eastAsia="Times New Roman" w:hAnsi="Arial" w:cs="Arial"/>
          <w:color w:val="1F497D"/>
          <w:sz w:val="22"/>
          <w:szCs w:val="22"/>
        </w:rPr>
        <w:t>» και «</w:t>
      </w:r>
      <w:r>
        <w:rPr>
          <w:rStyle w:val="Strong"/>
          <w:rFonts w:ascii="Arial" w:eastAsia="Times New Roman" w:hAnsi="Arial" w:cs="Arial"/>
          <w:color w:val="1F497D"/>
          <w:sz w:val="22"/>
          <w:szCs w:val="22"/>
        </w:rPr>
        <w:t>Δημοκρατία</w:t>
      </w:r>
      <w:r>
        <w:rPr>
          <w:rFonts w:ascii="Arial" w:eastAsia="Times New Roman" w:hAnsi="Arial" w:cs="Arial"/>
          <w:color w:val="1F497D"/>
          <w:sz w:val="22"/>
          <w:szCs w:val="22"/>
        </w:rPr>
        <w:t>», το Υπουργείο Υγείας και Κοινωνικής Αλληλεγγύης δηλώνει τα εξής:</w:t>
      </w:r>
    </w:p>
    <w:p w:rsidR="00ED15D0" w:rsidRDefault="00ED15D0" w:rsidP="00ED15D0">
      <w:pPr>
        <w:numPr>
          <w:ilvl w:val="0"/>
          <w:numId w:val="1"/>
        </w:numPr>
        <w:shd w:val="clear" w:color="auto" w:fill="FFFFFF"/>
        <w:spacing w:before="100" w:beforeAutospacing="1" w:after="100" w:afterAutospacing="1"/>
        <w:rPr>
          <w:rFonts w:ascii="Arial" w:eastAsia="Times New Roman" w:hAnsi="Arial" w:cs="Arial"/>
          <w:color w:val="1F497D"/>
          <w:sz w:val="22"/>
          <w:szCs w:val="22"/>
        </w:rPr>
      </w:pPr>
      <w:r>
        <w:rPr>
          <w:rFonts w:ascii="Arial" w:eastAsia="Times New Roman" w:hAnsi="Arial" w:cs="Arial"/>
          <w:color w:val="1F497D"/>
          <w:sz w:val="22"/>
          <w:szCs w:val="22"/>
        </w:rPr>
        <w:t>Όσον αφορά στο ρεπορτάζ του «</w:t>
      </w:r>
      <w:r>
        <w:rPr>
          <w:rStyle w:val="Strong"/>
          <w:rFonts w:ascii="Arial" w:eastAsia="Times New Roman" w:hAnsi="Arial" w:cs="Arial"/>
          <w:color w:val="1F497D"/>
          <w:sz w:val="22"/>
          <w:szCs w:val="22"/>
        </w:rPr>
        <w:t>Κόσμου του Επενδυτή</w:t>
      </w:r>
      <w:r>
        <w:rPr>
          <w:rFonts w:ascii="Arial" w:eastAsia="Times New Roman" w:hAnsi="Arial" w:cs="Arial"/>
          <w:color w:val="1F497D"/>
          <w:sz w:val="22"/>
          <w:szCs w:val="22"/>
        </w:rPr>
        <w:t>»</w:t>
      </w:r>
    </w:p>
    <w:p w:rsidR="00ED15D0" w:rsidRDefault="00ED15D0" w:rsidP="00ED15D0">
      <w:pPr>
        <w:shd w:val="clear" w:color="auto" w:fill="FFFFFF"/>
        <w:rPr>
          <w:rFonts w:ascii="Arial" w:eastAsia="Times New Roman" w:hAnsi="Arial" w:cs="Arial"/>
          <w:color w:val="1F497D"/>
          <w:sz w:val="22"/>
          <w:szCs w:val="22"/>
        </w:rPr>
      </w:pPr>
      <w:r>
        <w:rPr>
          <w:rStyle w:val="Strong"/>
          <w:rFonts w:ascii="Arial" w:eastAsia="Times New Roman" w:hAnsi="Arial" w:cs="Arial"/>
          <w:color w:val="1F497D"/>
          <w:sz w:val="22"/>
          <w:szCs w:val="22"/>
        </w:rPr>
        <w:t>Μηχανογράφηση νοσοκομείων:</w:t>
      </w:r>
    </w:p>
    <w:p w:rsidR="00ED15D0" w:rsidRDefault="00ED15D0" w:rsidP="00ED15D0">
      <w:pPr>
        <w:shd w:val="clear" w:color="auto" w:fill="FFFFFF"/>
        <w:rPr>
          <w:rFonts w:ascii="Arial" w:eastAsia="Times New Roman" w:hAnsi="Arial" w:cs="Arial"/>
          <w:color w:val="1F497D"/>
          <w:sz w:val="22"/>
          <w:szCs w:val="22"/>
        </w:rPr>
      </w:pPr>
      <w:bookmarkStart w:id="0" w:name="_GoBack"/>
      <w:bookmarkEnd w:id="0"/>
      <w:r>
        <w:rPr>
          <w:rFonts w:ascii="Arial" w:eastAsia="Times New Roman" w:hAnsi="Arial" w:cs="Arial"/>
          <w:color w:val="1F497D"/>
          <w:sz w:val="22"/>
          <w:szCs w:val="22"/>
        </w:rPr>
        <w:t xml:space="preserve">Η μηχανογράφηση είναι μια διαδικασία σε εξέλιξη. Ορθώς αναφέρει ο κ. </w:t>
      </w:r>
      <w:proofErr w:type="spellStart"/>
      <w:r>
        <w:rPr>
          <w:rFonts w:ascii="Arial" w:eastAsia="Times New Roman" w:hAnsi="Arial" w:cs="Arial"/>
          <w:color w:val="1F497D"/>
          <w:sz w:val="22"/>
          <w:szCs w:val="22"/>
        </w:rPr>
        <w:t>Νεγκής</w:t>
      </w:r>
      <w:proofErr w:type="spellEnd"/>
      <w:r>
        <w:rPr>
          <w:rFonts w:ascii="Arial" w:eastAsia="Times New Roman" w:hAnsi="Arial" w:cs="Arial"/>
          <w:color w:val="1F497D"/>
          <w:sz w:val="22"/>
          <w:szCs w:val="22"/>
        </w:rPr>
        <w:t>, ότι αναλυτική λογιστική δεν αποτελεί κτήμα των νοσοκομείων της χώρας, αλλά έχει παραλείψει να δει με προσοχή ότι οι στόχοι του μνημονίου είναι διαιρεμένοι σε βήματα ανά τρίμηνο έτους. Η αναλυτική λογιστική έχει συμπεριληφθεί στις υποχρεώσεις του τελευταίου τριμήνου του 2011 και έως τότε θα έχει εισαχθεί στα περισσότερα νοσοκομεία του ΕΣΥ, μαζί με την ανάπτυξη σειράς άλλων εφαρμογών μηχανογράφησης. Εξ ου και το μέτρο αναφέρεται ως «ολοκλήρωση της εισαγωγής» αναφερόμενο στη χρονική προθεσμία του Μαρτίου. Στη συνέχεια στο μνημόνιο περιγράφεται ως «επέκταση της μηχανογράφησης».</w:t>
      </w:r>
    </w:p>
    <w:p w:rsidR="00ED15D0" w:rsidRDefault="00ED15D0" w:rsidP="00ED15D0">
      <w:pPr>
        <w:shd w:val="clear" w:color="auto" w:fill="FFFFFF"/>
        <w:rPr>
          <w:rFonts w:ascii="Arial" w:eastAsia="Times New Roman" w:hAnsi="Arial" w:cs="Arial"/>
          <w:color w:val="1F497D"/>
          <w:sz w:val="22"/>
          <w:szCs w:val="22"/>
        </w:rPr>
      </w:pPr>
      <w:r>
        <w:rPr>
          <w:rStyle w:val="Strong"/>
          <w:rFonts w:ascii="Arial" w:eastAsia="Times New Roman" w:hAnsi="Arial" w:cs="Arial"/>
          <w:color w:val="1F497D"/>
          <w:sz w:val="22"/>
          <w:szCs w:val="22"/>
        </w:rPr>
        <w:t>Συνένωση νοσοκομείων:</w:t>
      </w:r>
    </w:p>
    <w:p w:rsidR="00ED15D0" w:rsidRDefault="00ED15D0" w:rsidP="00ED15D0">
      <w:pPr>
        <w:shd w:val="clear" w:color="auto" w:fill="FFFFFF"/>
        <w:rPr>
          <w:rFonts w:ascii="Arial" w:eastAsia="Times New Roman" w:hAnsi="Arial" w:cs="Arial"/>
          <w:color w:val="1F497D"/>
          <w:sz w:val="22"/>
          <w:szCs w:val="22"/>
        </w:rPr>
      </w:pPr>
      <w:r>
        <w:rPr>
          <w:rFonts w:ascii="Arial" w:eastAsia="Times New Roman" w:hAnsi="Arial" w:cs="Arial"/>
          <w:color w:val="1F497D"/>
          <w:sz w:val="22"/>
          <w:szCs w:val="22"/>
        </w:rPr>
        <w:t>Το πρώτο βήμα αφορά τη διοικητική αναδιάρθρωση και αυτό έχει ολοκληρωθεί με το διορισμό 82 διοικήσεων έναντι 132. Οι νέες διοικήσεις έχουν αναλάβει τη σύνταξη των νέων οργανισμών των ιδρυμάτων εντός του Σεπτεμβρίου και έχουν εντολή για λειτουργική συνένωση των λειτουργιών των ιδρυμάτων αρχής γενομένης από τις διοικητικές και οικονομικές υπηρεσίες. Το επόμενο βήμα αφορά στη λειτουργική συνένωση των ιατρικών υπηρεσιών (κλινικές). Στην τρόικα κατέστη σαφές ότι ολοκληρώθηκε το σκέλος της διοικητικής ενοποίησης και παρουσιάστηκαν τα επόμενα βήματα.</w:t>
      </w:r>
    </w:p>
    <w:p w:rsidR="00ED15D0" w:rsidRDefault="00ED15D0" w:rsidP="00ED15D0">
      <w:pPr>
        <w:shd w:val="clear" w:color="auto" w:fill="FFFFFF"/>
        <w:rPr>
          <w:rFonts w:ascii="Arial" w:eastAsia="Times New Roman" w:hAnsi="Arial" w:cs="Arial"/>
          <w:color w:val="1F497D"/>
          <w:sz w:val="22"/>
          <w:szCs w:val="22"/>
        </w:rPr>
      </w:pPr>
      <w:r>
        <w:rPr>
          <w:rStyle w:val="Strong"/>
          <w:rFonts w:ascii="Arial" w:eastAsia="Times New Roman" w:hAnsi="Arial" w:cs="Arial"/>
          <w:color w:val="1F497D"/>
          <w:sz w:val="22"/>
          <w:szCs w:val="22"/>
        </w:rPr>
        <w:t>Οικονομικά στοιχεία</w:t>
      </w:r>
    </w:p>
    <w:p w:rsidR="00ED15D0" w:rsidRDefault="00ED15D0" w:rsidP="00ED15D0">
      <w:pPr>
        <w:shd w:val="clear" w:color="auto" w:fill="FFFFFF"/>
        <w:rPr>
          <w:rFonts w:ascii="Arial" w:eastAsia="Times New Roman" w:hAnsi="Arial" w:cs="Arial"/>
          <w:color w:val="1F497D"/>
          <w:sz w:val="22"/>
          <w:szCs w:val="22"/>
        </w:rPr>
      </w:pPr>
      <w:r>
        <w:rPr>
          <w:rFonts w:ascii="Arial" w:eastAsia="Times New Roman" w:hAnsi="Arial" w:cs="Arial"/>
          <w:color w:val="1F497D"/>
          <w:sz w:val="22"/>
          <w:szCs w:val="22"/>
        </w:rPr>
        <w:t xml:space="preserve">Το υπουργείο κατέγραψε και παρουσίασε στην τρόικα τα πραγματικά στοιχεία επταμήνου τα οποία δείχνουν επιτευχθείσα μείωση κατά 12% σε σχέση με το αντίστοιχο διάστημα του 2010. Οι ομάδες εργασίας της τρόικα επιβεβαίωσαν αυτά τα στοιχεία και δέχτηκαν την προβολή στο έτος για μείωση των δαπανών εντός του στόχου των 300 εκατ. ευρώ. Σημειωτέον, ότι όταν τέθηκε ο στόχος, τον Δεκέμβριο του 2010, στα 300 εκατ. συμπεριλαμβανόταν και το όφελος (80 εκατ. ευρώ) από τις αλλαγές στη λειτουργία του Ο.Π.Α.Δ., ο οποίος όμως από τον Απρίλιο δεν καταγράφεται στο Υπουργείο Υγείας. </w:t>
      </w:r>
      <w:proofErr w:type="spellStart"/>
      <w:r>
        <w:rPr>
          <w:rFonts w:ascii="Arial" w:eastAsia="Times New Roman" w:hAnsi="Arial" w:cs="Arial"/>
          <w:color w:val="1F497D"/>
          <w:sz w:val="22"/>
          <w:szCs w:val="22"/>
        </w:rPr>
        <w:t>Παρʼ</w:t>
      </w:r>
      <w:proofErr w:type="spellEnd"/>
      <w:r>
        <w:rPr>
          <w:rFonts w:ascii="Arial" w:eastAsia="Times New Roman" w:hAnsi="Arial" w:cs="Arial"/>
          <w:color w:val="1F497D"/>
          <w:sz w:val="22"/>
          <w:szCs w:val="22"/>
        </w:rPr>
        <w:t xml:space="preserve"> όλα αυτά οι προβολές του οικονομικού οφέλους συνεχίζουν να κινούνται στην περιοχή των 300 εκατ. ευρώ και όχι των 220 εκατ. ευρώ. Θα πρέπει εδώ να ληφθούν </w:t>
      </w:r>
      <w:proofErr w:type="spellStart"/>
      <w:r>
        <w:rPr>
          <w:rFonts w:ascii="Arial" w:eastAsia="Times New Roman" w:hAnsi="Arial" w:cs="Arial"/>
          <w:color w:val="1F497D"/>
          <w:sz w:val="22"/>
          <w:szCs w:val="22"/>
        </w:rPr>
        <w:t>υπʼ</w:t>
      </w:r>
      <w:proofErr w:type="spellEnd"/>
      <w:r>
        <w:rPr>
          <w:rFonts w:ascii="Arial" w:eastAsia="Times New Roman" w:hAnsi="Arial" w:cs="Arial"/>
          <w:color w:val="1F497D"/>
          <w:sz w:val="22"/>
          <w:szCs w:val="22"/>
        </w:rPr>
        <w:t xml:space="preserve"> όψιν δύο εξαιρετικής βαρύτητας στοιχεία: πρώτον ότι τα νοσοκομεία του Ε.Σ.Υ. δεν έδιναν οικονομικά στοιχεία με τη μορφή ισολογισμού επί τουλάχιστον μια πενταετία. Μέσα σε λίγους μήνες το κενό αυτό σχεδόν καλύφθηκε. Δεύτερον, την ίδια στιγμή που ο προμηθευτικός προϋπολογισμός μειώνεται κατά περίπου 20% από το 2009 στο 2011 το Ε.Σ.Υ. δύναται να παρέχει υπηρεσίες σε 30% περισσότερους πολίτες.</w:t>
      </w:r>
    </w:p>
    <w:p w:rsidR="00ED15D0" w:rsidRDefault="00ED15D0" w:rsidP="00ED15D0">
      <w:pPr>
        <w:shd w:val="clear" w:color="auto" w:fill="FFFFFF"/>
        <w:rPr>
          <w:rFonts w:ascii="Arial" w:eastAsia="Times New Roman" w:hAnsi="Arial" w:cs="Arial"/>
          <w:color w:val="1F497D"/>
          <w:sz w:val="22"/>
          <w:szCs w:val="22"/>
        </w:rPr>
      </w:pPr>
      <w:r>
        <w:rPr>
          <w:rFonts w:ascii="Arial" w:eastAsia="Times New Roman" w:hAnsi="Arial" w:cs="Arial"/>
          <w:color w:val="1F497D"/>
          <w:sz w:val="22"/>
          <w:szCs w:val="22"/>
        </w:rPr>
        <w:t>2. Αναφορικά με τα δημοσιεύματα περί απολύσεων («</w:t>
      </w:r>
      <w:r>
        <w:rPr>
          <w:rStyle w:val="Emphasis"/>
          <w:rFonts w:ascii="Arial" w:eastAsia="Times New Roman" w:hAnsi="Arial" w:cs="Arial"/>
          <w:color w:val="1F497D"/>
          <w:sz w:val="22"/>
          <w:szCs w:val="22"/>
        </w:rPr>
        <w:t>Χαριστική βολή στο ΕΣΥ με εργασιακή εφεδρεία</w:t>
      </w:r>
      <w:r>
        <w:rPr>
          <w:rFonts w:ascii="Arial" w:eastAsia="Times New Roman" w:hAnsi="Arial" w:cs="Arial"/>
          <w:color w:val="1F497D"/>
          <w:sz w:val="22"/>
          <w:szCs w:val="22"/>
        </w:rPr>
        <w:t>» - «</w:t>
      </w:r>
      <w:r>
        <w:rPr>
          <w:rStyle w:val="Strong"/>
          <w:rFonts w:ascii="Arial" w:eastAsia="Times New Roman" w:hAnsi="Arial" w:cs="Arial"/>
          <w:color w:val="1F497D"/>
          <w:sz w:val="22"/>
          <w:szCs w:val="22"/>
        </w:rPr>
        <w:t>Ελεύθερος Τύπος</w:t>
      </w:r>
      <w:r>
        <w:rPr>
          <w:rFonts w:ascii="Arial" w:eastAsia="Times New Roman" w:hAnsi="Arial" w:cs="Arial"/>
          <w:color w:val="1F497D"/>
          <w:sz w:val="22"/>
          <w:szCs w:val="22"/>
        </w:rPr>
        <w:t>» και «</w:t>
      </w:r>
      <w:r>
        <w:rPr>
          <w:rStyle w:val="Emphasis"/>
          <w:rFonts w:ascii="Arial" w:eastAsia="Times New Roman" w:hAnsi="Arial" w:cs="Arial"/>
          <w:color w:val="1F497D"/>
          <w:sz w:val="22"/>
          <w:szCs w:val="22"/>
        </w:rPr>
        <w:t>Διαψεύδει εφεδρεία και ετοιμάζει απολύσεις!</w:t>
      </w:r>
      <w:r>
        <w:rPr>
          <w:rFonts w:ascii="Arial" w:eastAsia="Times New Roman" w:hAnsi="Arial" w:cs="Arial"/>
          <w:color w:val="1F497D"/>
          <w:sz w:val="22"/>
          <w:szCs w:val="22"/>
        </w:rPr>
        <w:t>» - «</w:t>
      </w:r>
      <w:r>
        <w:rPr>
          <w:rStyle w:val="Strong"/>
          <w:rFonts w:ascii="Arial" w:eastAsia="Times New Roman" w:hAnsi="Arial" w:cs="Arial"/>
          <w:color w:val="1F497D"/>
          <w:sz w:val="22"/>
          <w:szCs w:val="22"/>
        </w:rPr>
        <w:t>Δημοκρατία</w:t>
      </w:r>
      <w:r>
        <w:rPr>
          <w:rFonts w:ascii="Arial" w:eastAsia="Times New Roman" w:hAnsi="Arial" w:cs="Arial"/>
          <w:color w:val="1F497D"/>
          <w:sz w:val="22"/>
          <w:szCs w:val="22"/>
        </w:rPr>
        <w:t xml:space="preserve">») δηλώνουμε ρητά και κατηγορηματικά, ότι η εργασιακή </w:t>
      </w:r>
      <w:r>
        <w:rPr>
          <w:rFonts w:ascii="Arial" w:eastAsia="Times New Roman" w:hAnsi="Arial" w:cs="Arial"/>
          <w:color w:val="1F497D"/>
          <w:sz w:val="22"/>
          <w:szCs w:val="22"/>
        </w:rPr>
        <w:lastRenderedPageBreak/>
        <w:t>εφεδρεία δεν αφορά το προσωπικό του Εθνικού Συστήματος Υγείας. Οποιαδήποτε αναφορά σε απολύσεις προσωπικού του Ε.Σ.Υ. καμία σχέση δεν έχει με την πραγματικότητα και εκ του πονηρού αποσκοπεί στη δημιουργία πανικού και αναστάτωσης των εργαζομένων του.</w:t>
      </w:r>
    </w:p>
    <w:p w:rsidR="00ED15D0" w:rsidRDefault="00ED15D0" w:rsidP="00ED15D0">
      <w:pPr>
        <w:shd w:val="clear" w:color="auto" w:fill="FFFFFF"/>
        <w:rPr>
          <w:rFonts w:eastAsia="Times New Roman"/>
          <w:color w:val="000000"/>
        </w:rPr>
      </w:pPr>
      <w:r>
        <w:rPr>
          <w:rFonts w:eastAsia="Times New Roman"/>
          <w:color w:val="000000"/>
        </w:rPr>
        <w:t>  </w:t>
      </w:r>
    </w:p>
    <w:p w:rsidR="00ED15D0" w:rsidRDefault="00ED15D0" w:rsidP="00ED15D0">
      <w:pPr>
        <w:shd w:val="clear" w:color="auto" w:fill="FFFFFF"/>
        <w:spacing w:after="240"/>
        <w:rPr>
          <w:rFonts w:eastAsia="Times New Roman"/>
          <w:color w:val="000000"/>
        </w:rPr>
      </w:pPr>
    </w:p>
    <w:p w:rsidR="00113090" w:rsidRDefault="00113090"/>
    <w:sectPr w:rsidR="001130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327"/>
    <w:multiLevelType w:val="multilevel"/>
    <w:tmpl w:val="4C8023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5D0"/>
    <w:rsid w:val="00113090"/>
    <w:rsid w:val="00ED15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D0"/>
    <w:pPr>
      <w:spacing w:after="0" w:line="240" w:lineRule="auto"/>
    </w:pPr>
    <w:rPr>
      <w:rFonts w:ascii="Times New Roman" w:hAnsi="Times New Roman" w:cs="Times New Roman"/>
      <w:sz w:val="24"/>
      <w:szCs w:val="24"/>
      <w:lang w:eastAsia="el-GR"/>
    </w:rPr>
  </w:style>
  <w:style w:type="paragraph" w:styleId="Heading1">
    <w:name w:val="heading 1"/>
    <w:basedOn w:val="Normal"/>
    <w:link w:val="Heading1Char"/>
    <w:uiPriority w:val="9"/>
    <w:qFormat/>
    <w:rsid w:val="00ED15D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5D0"/>
    <w:rPr>
      <w:rFonts w:ascii="Times New Roman" w:hAnsi="Times New Roman" w:cs="Times New Roman"/>
      <w:b/>
      <w:bCs/>
      <w:kern w:val="36"/>
      <w:sz w:val="48"/>
      <w:szCs w:val="48"/>
      <w:lang w:eastAsia="el-GR"/>
    </w:rPr>
  </w:style>
  <w:style w:type="character" w:styleId="Strong">
    <w:name w:val="Strong"/>
    <w:basedOn w:val="DefaultParagraphFont"/>
    <w:uiPriority w:val="22"/>
    <w:qFormat/>
    <w:rsid w:val="00ED15D0"/>
    <w:rPr>
      <w:b/>
      <w:bCs/>
    </w:rPr>
  </w:style>
  <w:style w:type="character" w:styleId="Emphasis">
    <w:name w:val="Emphasis"/>
    <w:basedOn w:val="DefaultParagraphFont"/>
    <w:uiPriority w:val="20"/>
    <w:qFormat/>
    <w:rsid w:val="00ED15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5D0"/>
    <w:pPr>
      <w:spacing w:after="0" w:line="240" w:lineRule="auto"/>
    </w:pPr>
    <w:rPr>
      <w:rFonts w:ascii="Times New Roman" w:hAnsi="Times New Roman" w:cs="Times New Roman"/>
      <w:sz w:val="24"/>
      <w:szCs w:val="24"/>
      <w:lang w:eastAsia="el-GR"/>
    </w:rPr>
  </w:style>
  <w:style w:type="paragraph" w:styleId="Heading1">
    <w:name w:val="heading 1"/>
    <w:basedOn w:val="Normal"/>
    <w:link w:val="Heading1Char"/>
    <w:uiPriority w:val="9"/>
    <w:qFormat/>
    <w:rsid w:val="00ED15D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5D0"/>
    <w:rPr>
      <w:rFonts w:ascii="Times New Roman" w:hAnsi="Times New Roman" w:cs="Times New Roman"/>
      <w:b/>
      <w:bCs/>
      <w:kern w:val="36"/>
      <w:sz w:val="48"/>
      <w:szCs w:val="48"/>
      <w:lang w:eastAsia="el-GR"/>
    </w:rPr>
  </w:style>
  <w:style w:type="character" w:styleId="Strong">
    <w:name w:val="Strong"/>
    <w:basedOn w:val="DefaultParagraphFont"/>
    <w:uiPriority w:val="22"/>
    <w:qFormat/>
    <w:rsid w:val="00ED15D0"/>
    <w:rPr>
      <w:b/>
      <w:bCs/>
    </w:rPr>
  </w:style>
  <w:style w:type="character" w:styleId="Emphasis">
    <w:name w:val="Emphasis"/>
    <w:basedOn w:val="DefaultParagraphFont"/>
    <w:uiPriority w:val="20"/>
    <w:qFormat/>
    <w:rsid w:val="00ED15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0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2746</Characters>
  <Application>Microsoft Office Word</Application>
  <DocSecurity>0</DocSecurity>
  <Lines>22</Lines>
  <Paragraphs>6</Paragraphs>
  <ScaleCrop>false</ScaleCrop>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2011-09-27T11:35:00Z</dcterms:created>
  <dcterms:modified xsi:type="dcterms:W3CDTF">2011-09-27T11:36:00Z</dcterms:modified>
</cp:coreProperties>
</file>