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1. Σας γνωρίζουμε, ότι από 01 Σεπ 25 εκκινεί η υποχρέωση για υποβολή ηλεκτρονικού τιμολογίου (ΗΤ) από τους οικονομικούς φορείς και αποδοχή αυτών από τις αναθέτουσες αρχές για περιπτώσεις δαπανών, οι οποίες δεν εκτελούνται βάσει των ν.3978/2011, ν.4412/2016 και ν.4413/και προβλέπεται η έκδοση τιμολογίου, σύμφωνα με τις ισχύουσες φορολογικές διατάξεις. (ΦΕΚ 2988/Β/2025)</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2. Συναφώς, σας ενημερώνουμε ότι κατά την έκδοση τιμολογίου προς το ΥΠΕΘΑ και Λ.Σ/ΕΛ.ΑΚΤ, ο </w:t>
      </w:r>
      <w:proofErr w:type="spellStart"/>
      <w:r w:rsidRPr="00A34774">
        <w:rPr>
          <w:rFonts w:ascii="Arial" w:hAnsi="Arial" w:cs="Arial"/>
          <w:sz w:val="24"/>
          <w:szCs w:val="24"/>
        </w:rPr>
        <w:t>πάροχος</w:t>
      </w:r>
      <w:proofErr w:type="spellEnd"/>
      <w:r w:rsidRPr="00A34774">
        <w:rPr>
          <w:rFonts w:ascii="Arial" w:hAnsi="Arial" w:cs="Arial"/>
          <w:sz w:val="24"/>
          <w:szCs w:val="24"/>
        </w:rPr>
        <w:t xml:space="preserve"> υγείας πρέπει να συμπληρώνει υποχρεωτικά τα παρακάτω πεδία του Εθνικού </w:t>
      </w:r>
      <w:proofErr w:type="spellStart"/>
      <w:r w:rsidRPr="00A34774">
        <w:rPr>
          <w:rFonts w:ascii="Arial" w:hAnsi="Arial" w:cs="Arial"/>
          <w:sz w:val="24"/>
          <w:szCs w:val="24"/>
        </w:rPr>
        <w:t>Μορφότυπου</w:t>
      </w:r>
      <w:proofErr w:type="spellEnd"/>
      <w:r w:rsidRPr="00A34774">
        <w:rPr>
          <w:rFonts w:ascii="Arial" w:hAnsi="Arial" w:cs="Arial"/>
          <w:sz w:val="24"/>
          <w:szCs w:val="24"/>
        </w:rPr>
        <w:t xml:space="preserve"> Ηλεκτρονικού Τιμολογίου για κάθε Κλάδο κατά περίπτωση όπως παρακάτω:</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α. Γενικό Επιτελείο Στρατού (ΓΕΣ):</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(1) Στο πεδίο ΒΤ-46 (Στοιχεία αναθέτουσας αρχής), τον κωδικό της</w:t>
      </w:r>
    </w:p>
    <w:p w:rsidR="00A34774" w:rsidRPr="00A34774" w:rsidRDefault="00A34774" w:rsidP="00A34774">
      <w:pPr>
        <w:jc w:val="both"/>
        <w:rPr>
          <w:rFonts w:ascii="Arial" w:hAnsi="Arial" w:cs="Arial"/>
          <w:sz w:val="24"/>
          <w:szCs w:val="24"/>
        </w:rPr>
      </w:pPr>
      <w:r w:rsidRPr="00A34774">
        <w:rPr>
          <w:rFonts w:ascii="Arial" w:hAnsi="Arial" w:cs="Arial"/>
          <w:sz w:val="24"/>
          <w:szCs w:val="24"/>
        </w:rPr>
        <w:t>Αναθέτουσας Αρχής (ΑΑ) για την ηλεκτρονική τιμολόγηση ως «1011.2020000000.0015», ΔΥΒ.</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(2) Στο πεδίο ΒΤ-70 (Μονάδα παράδοσης τιμολογίου), την ένδειξη «Ε΄ ΕΛΔΑΠ (0458)», που αντιστοιχεί στον κωδικό αριθμό Μονάδας – Υπηρεσίας, επ’ </w:t>
      </w:r>
      <w:proofErr w:type="spellStart"/>
      <w:r w:rsidRPr="00A34774">
        <w:rPr>
          <w:rFonts w:ascii="Arial" w:hAnsi="Arial" w:cs="Arial"/>
          <w:sz w:val="24"/>
          <w:szCs w:val="24"/>
        </w:rPr>
        <w:t>ωφελεία</w:t>
      </w:r>
      <w:proofErr w:type="spellEnd"/>
      <w:r w:rsidRPr="00A34774">
        <w:rPr>
          <w:rFonts w:ascii="Arial" w:hAnsi="Arial" w:cs="Arial"/>
          <w:sz w:val="24"/>
          <w:szCs w:val="24"/>
        </w:rPr>
        <w:t xml:space="preserve"> της οποίας υλοποιείται η σύμβαση και θα παραδοθεί ή εκτελεσθεί το οικονομικό αντικείμενο (υλικό, υπηρεσία </w:t>
      </w:r>
      <w:proofErr w:type="spellStart"/>
      <w:r w:rsidRPr="00A34774">
        <w:rPr>
          <w:rFonts w:ascii="Arial" w:hAnsi="Arial" w:cs="Arial"/>
          <w:sz w:val="24"/>
          <w:szCs w:val="24"/>
        </w:rPr>
        <w:t>κλπ</w:t>
      </w:r>
      <w:proofErr w:type="spellEnd"/>
      <w:r w:rsidRPr="00A34774">
        <w:rPr>
          <w:rFonts w:ascii="Arial" w:hAnsi="Arial" w:cs="Arial"/>
          <w:sz w:val="24"/>
          <w:szCs w:val="24"/>
        </w:rPr>
        <w:t>).</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(3) Τμήμα: Ενιαίο Τμήμα Ελέγχου Εκκαθάρισης και </w:t>
      </w:r>
      <w:proofErr w:type="spellStart"/>
      <w:r w:rsidRPr="00A34774">
        <w:rPr>
          <w:rFonts w:ascii="Arial" w:hAnsi="Arial" w:cs="Arial"/>
          <w:sz w:val="24"/>
          <w:szCs w:val="24"/>
        </w:rPr>
        <w:t>Ενταλματοποίησης</w:t>
      </w:r>
      <w:proofErr w:type="spellEnd"/>
      <w:r w:rsidRPr="00A34774">
        <w:rPr>
          <w:rFonts w:ascii="Arial" w:hAnsi="Arial" w:cs="Arial"/>
          <w:sz w:val="24"/>
          <w:szCs w:val="24"/>
        </w:rPr>
        <w:t xml:space="preserve"> Δαπανών Υγειονομικής Περίθαλψης</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(4) Τύπος Προϋπολογισμού: 1 (τακτικός ή κανονικός προϋπολογισμός)</w:t>
      </w:r>
    </w:p>
    <w:p w:rsidR="00EE18D0" w:rsidRDefault="00A34774" w:rsidP="00A34774">
      <w:pPr>
        <w:jc w:val="both"/>
        <w:rPr>
          <w:rFonts w:ascii="Arial" w:hAnsi="Arial" w:cs="Arial"/>
          <w:sz w:val="24"/>
          <w:szCs w:val="24"/>
        </w:rPr>
      </w:pPr>
      <w:r w:rsidRPr="00A34774">
        <w:rPr>
          <w:rFonts w:ascii="Arial" w:hAnsi="Arial" w:cs="Arial"/>
          <w:sz w:val="24"/>
          <w:szCs w:val="24"/>
        </w:rPr>
        <w:t xml:space="preserve">      </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β. Γενικό Επιτελείο Αεροπορίας (ΓΕΑ):</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(1) Στο πεδίο ΒΤ-46 (Στοιχεία αναθέτουσας αρχής), τον κωδικό της Αναθέτουσας Αρχής (ΑΑ) για την ηλεκτρονική τιμολόγηση ως «1011.2040000000.003</w:t>
      </w:r>
      <w:r w:rsidR="006C55EB">
        <w:rPr>
          <w:rFonts w:ascii="Arial" w:hAnsi="Arial" w:cs="Arial"/>
          <w:sz w:val="24"/>
          <w:szCs w:val="24"/>
        </w:rPr>
        <w:t>6</w:t>
      </w:r>
      <w:r w:rsidRPr="00A34774">
        <w:rPr>
          <w:rFonts w:ascii="Arial" w:hAnsi="Arial" w:cs="Arial"/>
          <w:sz w:val="24"/>
          <w:szCs w:val="24"/>
        </w:rPr>
        <w:t xml:space="preserve">», </w:t>
      </w:r>
      <w:r w:rsidR="006C55EB">
        <w:rPr>
          <w:rFonts w:ascii="Arial" w:hAnsi="Arial" w:cs="Arial"/>
          <w:sz w:val="24"/>
          <w:szCs w:val="24"/>
        </w:rPr>
        <w:t>ΕΛΔ</w:t>
      </w:r>
      <w:r w:rsidRPr="00A34774">
        <w:rPr>
          <w:rFonts w:ascii="Arial" w:hAnsi="Arial" w:cs="Arial"/>
          <w:sz w:val="24"/>
          <w:szCs w:val="24"/>
        </w:rPr>
        <w:t>Α</w:t>
      </w:r>
      <w:r w:rsidR="006C55EB">
        <w:rPr>
          <w:rFonts w:ascii="Arial" w:hAnsi="Arial" w:cs="Arial"/>
          <w:sz w:val="24"/>
          <w:szCs w:val="24"/>
        </w:rPr>
        <w:t>/Α</w:t>
      </w:r>
      <w:r w:rsidRPr="00A34774">
        <w:rPr>
          <w:rFonts w:ascii="Arial" w:hAnsi="Arial" w:cs="Arial"/>
          <w:sz w:val="24"/>
          <w:szCs w:val="24"/>
        </w:rPr>
        <w:t>.</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(2) Τύπος Προϋπολογισμού: 1 (τακτικός ή κανονικός προϋπολογισμός)</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γ. Γενικό Επιτελείο Ναυτικού (ΓΕΝ):</w:t>
      </w:r>
      <w:bookmarkStart w:id="0" w:name="_GoBack"/>
      <w:bookmarkEnd w:id="0"/>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(1) Στο πεδίο ΒΤ-46 (Στοιχεία αναθέτουσας αρχής), τον κωδικό της Αναθέτουσας Αρχής (ΑΑ) για την ηλεκτρονική τιμολόγηση ως «1011.2030000000.0001», ΠΝ.</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(2) Στο πεδίο ΒΤ-10 (Αναγνωριστικό Αγοραστή), να συμπληρώνεται η φράση «ΓΕΝ/ΔΥΓ».</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(3) Τύπος Προϋπολογισμού: 1 (τακτικός ή κανονικός προϋπολογισμός)</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δ. Λιμενικό Σώμα/Ελληνική Ακτοφυλακή (ΛΣ/ΕΛ. ΑΚΤ):</w:t>
      </w:r>
    </w:p>
    <w:p w:rsidR="00A34774" w:rsidRPr="00A34774" w:rsidRDefault="00A34774" w:rsidP="00A34774">
      <w:pPr>
        <w:jc w:val="both"/>
        <w:rPr>
          <w:rFonts w:ascii="Arial" w:hAnsi="Arial" w:cs="Arial"/>
          <w:sz w:val="24"/>
          <w:szCs w:val="24"/>
        </w:rPr>
      </w:pPr>
      <w:r w:rsidRPr="00A34774">
        <w:rPr>
          <w:rFonts w:ascii="Arial" w:hAnsi="Arial" w:cs="Arial"/>
          <w:sz w:val="24"/>
          <w:szCs w:val="24"/>
        </w:rPr>
        <w:lastRenderedPageBreak/>
        <w:t xml:space="preserve">            (1) Στο πεδίο ΒΤ-46 (Στοιχεία αναθέτουσας αρχής), τον κωδικό της Αναθέτουσας Αρχής (ΑΑ) για την ηλεκτρονική τιμολόγηση ως «1041.0000000000.0001», Υπουργείου Ναυτιλίας και Νησιωτικής Πολιτικής.</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(2) Τύπος Προϋπολογισμού: 1 (τακτικός ή κανονικός προϋπολογισμός)</w:t>
      </w:r>
    </w:p>
    <w:p w:rsidR="00A34774" w:rsidRPr="00A34774" w:rsidRDefault="00A34774" w:rsidP="00A34774">
      <w:pPr>
        <w:jc w:val="both"/>
        <w:rPr>
          <w:rFonts w:ascii="Arial" w:hAnsi="Arial" w:cs="Arial"/>
          <w:sz w:val="24"/>
          <w:szCs w:val="24"/>
        </w:rPr>
      </w:pP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3. Στα πεδία ΑΔΑ, ΑΔΑΜ και CPV δεν υπάρχουν συγκεκριμένοι κωδικοί που μπορούν να σας γνωστοποιηθούν λόγω της ιδιαίτερης φύσης αυτών των δαπανών. Συμπληρώνοντας με μηδενικά (0000) τα συγκεκριμένα πεδία θα μπορείτε να ολοκληρώνεται τη διαδικασία έκδοσης ηλεκτρονικού τιμολογίου (B2G). Για παράδειγμα :  ΑΔΑ (ΒΤ-11: 1|0), ΑΔΑΜ (ΒΤ-12: 0) και CPV (0)</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4. Σε περίπτωση αντιμετώπισης προβλήματος παρακαλώ όπως επικοινωνήσετε με το κάθε Κλάδο κατά περίπτωση στα τηλέφωνα επικοινωνίας που σας έχουν δοθεί.</w:t>
      </w:r>
    </w:p>
    <w:p w:rsidR="00A34774" w:rsidRPr="00A34774" w:rsidRDefault="00A34774" w:rsidP="00A34774">
      <w:pPr>
        <w:jc w:val="both"/>
        <w:rPr>
          <w:rFonts w:ascii="Arial" w:hAnsi="Arial" w:cs="Arial"/>
          <w:sz w:val="24"/>
          <w:szCs w:val="24"/>
        </w:rPr>
      </w:pPr>
      <w:r w:rsidRPr="00A34774">
        <w:rPr>
          <w:rFonts w:ascii="Arial" w:hAnsi="Arial" w:cs="Arial"/>
          <w:sz w:val="24"/>
          <w:szCs w:val="24"/>
        </w:rPr>
        <w:t xml:space="preserve">  5. Παρακαλούμε για την ενημέρωσή σας.</w:t>
      </w:r>
    </w:p>
    <w:sectPr w:rsidR="00A34774" w:rsidRPr="00A3477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059"/>
    <w:rsid w:val="000B1059"/>
    <w:rsid w:val="00634EB2"/>
    <w:rsid w:val="006C55EB"/>
    <w:rsid w:val="007A3BFA"/>
    <w:rsid w:val="007E17D0"/>
    <w:rsid w:val="0086651C"/>
    <w:rsid w:val="00875C65"/>
    <w:rsid w:val="00A34774"/>
    <w:rsid w:val="00CC5051"/>
    <w:rsid w:val="00E53D2C"/>
    <w:rsid w:val="00EE18D0"/>
    <w:rsid w:val="00EF632C"/>
    <w:rsid w:val="00F33A85"/>
    <w:rsid w:val="00F909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187724-64BA-46BA-AE43-35CBDB622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A3B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427</Words>
  <Characters>2434</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internet</dc:creator>
  <cp:keywords/>
  <dc:description/>
  <cp:lastModifiedBy>INTERNET DYG</cp:lastModifiedBy>
  <cp:revision>14</cp:revision>
  <dcterms:created xsi:type="dcterms:W3CDTF">2024-12-17T10:43:00Z</dcterms:created>
  <dcterms:modified xsi:type="dcterms:W3CDTF">2026-02-25T07:15:00Z</dcterms:modified>
</cp:coreProperties>
</file>